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82A85" w:rsidR="00C83962" w:rsidP="00D1042D" w:rsidRDefault="00C83962" w14:paraId="36A26421" w14:textId="77777777">
      <w:pPr>
        <w:rPr>
          <w:b/>
          <w:bCs/>
          <w:color w:val="FFFFFF" w:themeColor="background1"/>
          <w:sz w:val="22"/>
          <w:szCs w:val="22"/>
          <w:lang w:val="cs-CZ"/>
        </w:rPr>
      </w:pPr>
    </w:p>
    <w:p w:rsidRPr="00382A85" w:rsidR="00382A85" w:rsidP="3ED422EE" w:rsidRDefault="00382A85" w14:paraId="522988FA" w14:textId="28859C72">
      <w:pPr>
        <w:jc w:val="center"/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</w:pPr>
      <w:bookmarkStart w:name="_Hlk161158337" w:id="0"/>
      <w:r w:rsidRPr="3ED422EE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Nový nástroj </w:t>
      </w:r>
      <w:r w:rsidRPr="3ED422EE" w:rsidR="00B30981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od </w:t>
      </w:r>
      <w:r w:rsidRPr="3ED422EE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>PlanRadaru</w:t>
      </w:r>
      <w:r w:rsidR="00473ADD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 </w:t>
      </w:r>
      <w:r w:rsidRPr="00473ADD" w:rsidR="00473ADD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>“SiteView”</w:t>
      </w:r>
      <w:r w:rsidR="00473ADD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 </w:t>
      </w:r>
      <w:r w:rsidR="00B60232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poháněný umělou inteligencí </w:t>
      </w:r>
      <w:r w:rsidRPr="3ED422EE" w:rsidR="37B2EE38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zachytí </w:t>
      </w:r>
      <w:r w:rsidR="00473ADD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s </w:t>
      </w:r>
      <w:r w:rsidR="00B60232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pomocí </w:t>
      </w:r>
      <w:r w:rsidRPr="3ED422EE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>360°</w:t>
      </w:r>
      <w:r w:rsidRPr="3ED422EE" w:rsidR="006A3680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 </w:t>
      </w:r>
      <w:r w:rsidRPr="3ED422EE" w:rsidR="7AB4757F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>kamer</w:t>
      </w:r>
      <w:r w:rsidR="00B60232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 xml:space="preserve">y </w:t>
      </w:r>
      <w:r w:rsidRPr="3ED422EE" w:rsidR="7AB4757F">
        <w:rPr>
          <w:rFonts w:ascii="Lato Black" w:hAnsi="Lato Black" w:cs="Calibri" w:eastAsiaTheme="majorEastAsia"/>
          <w:noProof/>
          <w:color w:val="0070C0"/>
          <w:sz w:val="36"/>
          <w:szCs w:val="36"/>
          <w:lang w:val="cs-CZ"/>
        </w:rPr>
        <w:t>skutečnou realitu</w:t>
      </w:r>
    </w:p>
    <w:bookmarkEnd w:id="0"/>
    <w:p w:rsidRPr="00382A85" w:rsidR="00E84B23" w:rsidP="00E84B23" w:rsidRDefault="00E84B23" w14:paraId="02CB619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:rsidRPr="00382A85" w:rsidR="00382A85" w:rsidP="3ED422EE" w:rsidRDefault="00382A85" w14:paraId="584B5E0A" w14:textId="2E4E3D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</w:pPr>
      <w:r w:rsidRPr="3ED422EE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>Panoramatické fotografie zajistí komplexnější vizuální dokumentaci projektů</w:t>
      </w:r>
      <w:r w:rsidRPr="3ED422EE" w:rsidR="00B30981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 xml:space="preserve"> a s tím i </w:t>
      </w:r>
      <w:r w:rsidRPr="3ED422EE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>vyšší přesnost</w:t>
      </w:r>
      <w:r w:rsidRPr="3ED422EE" w:rsidR="27F6BD70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 xml:space="preserve"> a</w:t>
      </w:r>
      <w:r w:rsidRPr="3ED422EE" w:rsidR="00B30981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 xml:space="preserve"> </w:t>
      </w:r>
      <w:r w:rsidRPr="3ED422EE">
        <w:rPr>
          <w:rStyle w:val="normaltextrun"/>
          <w:rFonts w:ascii="Lato-Light" w:hAnsi="Lato-Light" w:cs="Arial"/>
          <w:i/>
          <w:iCs/>
          <w:color w:val="000000" w:themeColor="text1"/>
          <w:lang w:val="cs-CZ"/>
        </w:rPr>
        <w:t>transparentnost</w:t>
      </w:r>
    </w:p>
    <w:p w:rsidRPr="00382A85" w:rsidR="00382A85" w:rsidP="00E924BB" w:rsidRDefault="00382A85" w14:paraId="03D80E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</w:p>
    <w:p w:rsidR="003B5CE8" w:rsidP="3ED422EE" w:rsidRDefault="00B30981" w14:paraId="28D4DCB2" w14:textId="007DFC18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  <w:r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>Praha, 1</w:t>
      </w:r>
      <w:r w:rsidR="00596AE1"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>3</w:t>
      </w:r>
      <w:r>
        <w:rPr>
          <w:rStyle w:val="normaltextrun"/>
          <w:rFonts w:ascii="Lato" w:hAnsi="Lato"/>
          <w:b/>
          <w:bCs/>
          <w:color w:val="000000"/>
          <w:shd w:val="clear" w:color="auto" w:fill="FFFFFF"/>
          <w:lang w:val="cs-CZ"/>
        </w:rPr>
        <w:t xml:space="preserve">. března 2024 </w:t>
      </w:r>
      <w:r>
        <w:rPr>
          <w:rStyle w:val="normaltextrun"/>
          <w:rFonts w:ascii="Lato" w:hAnsi="Lato"/>
          <w:color w:val="000000"/>
          <w:shd w:val="clear" w:color="auto" w:fill="FFFFFF"/>
          <w:lang w:val="cs-CZ"/>
        </w:rPr>
        <w:t xml:space="preserve">- </w:t>
      </w:r>
      <w:proofErr w:type="spellStart"/>
      <w:r w:rsidRPr="00B30981" w:rsidR="0073599A">
        <w:rPr>
          <w:rFonts w:ascii="Lato-Light" w:hAnsi="Lato-Light" w:cs="Segoe UI"/>
          <w:sz w:val="22"/>
          <w:szCs w:val="22"/>
          <w:lang w:val="cs-CZ"/>
        </w:rPr>
        <w:t>PlanRadar</w:t>
      </w:r>
      <w:proofErr w:type="spellEnd"/>
      <w:r w:rsidRPr="00382A85" w:rsidR="0073599A">
        <w:rPr>
          <w:rFonts w:ascii="Lato-Light" w:hAnsi="Lato-Light" w:cs="Segoe UI"/>
          <w:sz w:val="22"/>
          <w:szCs w:val="22"/>
          <w:lang w:val="cs-CZ"/>
        </w:rPr>
        <w:t xml:space="preserve">, </w:t>
      </w:r>
      <w:r w:rsidRPr="00382A85" w:rsidR="00EB4D44">
        <w:rPr>
          <w:rFonts w:ascii="Lato-Light" w:hAnsi="Lato-Light" w:cs="Segoe UI"/>
          <w:sz w:val="22"/>
          <w:szCs w:val="22"/>
          <w:lang w:val="cs-CZ"/>
        </w:rPr>
        <w:t xml:space="preserve">přední </w:t>
      </w:r>
      <w:r w:rsidR="00744CF2">
        <w:rPr>
          <w:rFonts w:ascii="Lato-Light" w:hAnsi="Lato-Light" w:cs="Segoe UI"/>
          <w:sz w:val="22"/>
          <w:szCs w:val="22"/>
          <w:lang w:val="cs-CZ"/>
        </w:rPr>
        <w:t>digitální</w:t>
      </w:r>
      <w:r w:rsidRPr="00382A85" w:rsidR="00EB4D44">
        <w:rPr>
          <w:rFonts w:ascii="Lato-Light" w:hAnsi="Lato-Light" w:cs="Segoe UI"/>
          <w:sz w:val="22"/>
          <w:szCs w:val="22"/>
          <w:lang w:val="cs-CZ"/>
        </w:rPr>
        <w:t xml:space="preserve"> platforma pro 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realitní profesionály se zaměřením na výstavbu </w:t>
      </w:r>
      <w:r w:rsidR="00571E3E">
        <w:rPr>
          <w:rFonts w:ascii="Lato-Light" w:hAnsi="Lato-Light" w:cs="Segoe UI"/>
          <w:sz w:val="22"/>
          <w:szCs w:val="22"/>
          <w:lang w:val="cs-CZ"/>
        </w:rPr>
        <w:t>a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 správu nemovitostí, oznamuje plánované rozšíření o novou funkci </w:t>
      </w:r>
      <w:r w:rsidRPr="00571E3E" w:rsidR="00571E3E">
        <w:rPr>
          <w:rFonts w:ascii="Lato-Light" w:hAnsi="Lato-Light" w:cs="Segoe UI"/>
          <w:sz w:val="22"/>
          <w:szCs w:val="22"/>
          <w:lang w:val="cs-CZ"/>
        </w:rPr>
        <w:t>“</w:t>
      </w:r>
      <w:proofErr w:type="spellStart"/>
      <w:r w:rsidR="00744CF2">
        <w:rPr>
          <w:rFonts w:ascii="Lato-Light" w:hAnsi="Lato-Light" w:cs="Segoe UI"/>
          <w:sz w:val="22"/>
          <w:szCs w:val="22"/>
          <w:lang w:val="cs-CZ"/>
        </w:rPr>
        <w:t>SiteView</w:t>
      </w:r>
      <w:proofErr w:type="spellEnd"/>
      <w:r w:rsidRPr="00571E3E" w:rsidR="00571E3E">
        <w:rPr>
          <w:rFonts w:ascii="Lato-Light" w:hAnsi="Lato-Light" w:cs="Segoe UI"/>
          <w:sz w:val="22"/>
          <w:szCs w:val="22"/>
          <w:lang w:val="cs-CZ"/>
        </w:rPr>
        <w:t>”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, která s pomocí umělé inteligence (AI) ještě zdokonalí </w:t>
      </w:r>
      <w:r w:rsidR="00571E3E">
        <w:rPr>
          <w:rFonts w:ascii="Lato-Light" w:hAnsi="Lato-Light" w:cs="Segoe UI"/>
          <w:sz w:val="22"/>
          <w:szCs w:val="22"/>
          <w:lang w:val="cs-CZ"/>
        </w:rPr>
        <w:t>dosud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 velmi komplexní systém 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pro </w:t>
      </w:r>
      <w:r w:rsidR="00744CF2">
        <w:rPr>
          <w:rFonts w:ascii="Lato-Light" w:hAnsi="Lato-Light" w:cs="Segoe UI"/>
          <w:sz w:val="22"/>
          <w:szCs w:val="22"/>
          <w:lang w:val="cs-CZ"/>
        </w:rPr>
        <w:t>efektivní dokumentac</w:t>
      </w:r>
      <w:r w:rsidR="00571E3E">
        <w:rPr>
          <w:rFonts w:ascii="Lato-Light" w:hAnsi="Lato-Light" w:cs="Segoe UI"/>
          <w:sz w:val="22"/>
          <w:szCs w:val="22"/>
          <w:lang w:val="cs-CZ"/>
        </w:rPr>
        <w:t>i</w:t>
      </w:r>
      <w:r w:rsidR="00744CF2">
        <w:rPr>
          <w:rFonts w:ascii="Lato-Light" w:hAnsi="Lato-Light" w:cs="Segoe UI"/>
          <w:sz w:val="22"/>
          <w:szCs w:val="22"/>
          <w:lang w:val="cs-CZ"/>
        </w:rPr>
        <w:t>, komunikac</w:t>
      </w:r>
      <w:r w:rsidR="00571E3E">
        <w:rPr>
          <w:rFonts w:ascii="Lato-Light" w:hAnsi="Lato-Light" w:cs="Segoe UI"/>
          <w:sz w:val="22"/>
          <w:szCs w:val="22"/>
          <w:lang w:val="cs-CZ"/>
        </w:rPr>
        <w:t>i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 a tvorb</w:t>
      </w:r>
      <w:r w:rsidR="00571E3E">
        <w:rPr>
          <w:rFonts w:ascii="Lato-Light" w:hAnsi="Lato-Light" w:cs="Segoe UI"/>
          <w:sz w:val="22"/>
          <w:szCs w:val="22"/>
          <w:lang w:val="cs-CZ"/>
        </w:rPr>
        <w:t>u</w:t>
      </w:r>
      <w:r w:rsidR="00744CF2">
        <w:rPr>
          <w:rFonts w:ascii="Lato-Light" w:hAnsi="Lato-Light" w:cs="Segoe UI"/>
          <w:sz w:val="22"/>
          <w:szCs w:val="22"/>
          <w:lang w:val="cs-CZ"/>
        </w:rPr>
        <w:t xml:space="preserve"> reportů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 ve stavebnictví</w:t>
      </w:r>
      <w:r w:rsidR="00744CF2">
        <w:rPr>
          <w:rFonts w:ascii="Lato-Light" w:hAnsi="Lato-Light" w:cs="Segoe UI"/>
          <w:sz w:val="22"/>
          <w:szCs w:val="22"/>
          <w:lang w:val="cs-CZ"/>
        </w:rPr>
        <w:t>.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00571E3E" w:rsidR="00571E3E">
        <w:rPr>
          <w:rFonts w:ascii="Lato-Light" w:hAnsi="Lato-Light" w:cs="Segoe UI"/>
          <w:sz w:val="22"/>
          <w:szCs w:val="22"/>
          <w:lang w:val="cs-CZ"/>
        </w:rPr>
        <w:t>“</w:t>
      </w:r>
      <w:proofErr w:type="spellStart"/>
      <w:r w:rsidR="00571E3E">
        <w:rPr>
          <w:rFonts w:ascii="Lato-Light" w:hAnsi="Lato-Light" w:cs="Segoe UI"/>
          <w:sz w:val="22"/>
          <w:szCs w:val="22"/>
          <w:lang w:val="cs-CZ"/>
        </w:rPr>
        <w:t>SiteView</w:t>
      </w:r>
      <w:proofErr w:type="spellEnd"/>
      <w:r w:rsidRPr="00571E3E" w:rsidR="00571E3E">
        <w:rPr>
          <w:rFonts w:ascii="Lato-Light" w:hAnsi="Lato-Light" w:cs="Segoe UI"/>
          <w:sz w:val="22"/>
          <w:szCs w:val="22"/>
          <w:lang w:val="cs-CZ"/>
        </w:rPr>
        <w:t>”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 svým uživatelům </w:t>
      </w:r>
      <w:r w:rsidRPr="00382A85" w:rsidR="00571E3E">
        <w:rPr>
          <w:rFonts w:ascii="Lato-Light" w:hAnsi="Lato-Light" w:cs="Segoe UI"/>
          <w:sz w:val="22"/>
          <w:szCs w:val="22"/>
          <w:lang w:val="cs-CZ"/>
        </w:rPr>
        <w:t>umož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ní pořizovat </w:t>
      </w:r>
      <w:r w:rsidRPr="00382A85" w:rsidR="0073599A">
        <w:rPr>
          <w:rFonts w:ascii="Lato-Light" w:hAnsi="Lato-Light" w:cs="Segoe UI"/>
          <w:sz w:val="22"/>
          <w:szCs w:val="22"/>
          <w:lang w:val="cs-CZ"/>
        </w:rPr>
        <w:t xml:space="preserve">360° 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panoramatické </w:t>
      </w:r>
      <w:r w:rsidRPr="00382A85" w:rsidR="0073599A">
        <w:rPr>
          <w:rFonts w:ascii="Lato-Light" w:hAnsi="Lato-Light" w:cs="Segoe UI"/>
          <w:sz w:val="22"/>
          <w:szCs w:val="22"/>
          <w:lang w:val="cs-CZ"/>
        </w:rPr>
        <w:t xml:space="preserve">snímky </w:t>
      </w:r>
      <w:r w:rsidR="00571E3E">
        <w:rPr>
          <w:rFonts w:ascii="Lato-Light" w:hAnsi="Lato-Light" w:cs="Segoe UI"/>
          <w:sz w:val="22"/>
          <w:szCs w:val="22"/>
          <w:lang w:val="cs-CZ"/>
        </w:rPr>
        <w:t xml:space="preserve">při obhlídce projektů, které se automaticky </w:t>
      </w:r>
      <w:r w:rsidR="003B5CE8">
        <w:rPr>
          <w:rFonts w:ascii="Lato-Light" w:hAnsi="Lato-Light" w:cs="Segoe UI"/>
          <w:sz w:val="22"/>
          <w:szCs w:val="22"/>
          <w:lang w:val="cs-CZ"/>
        </w:rPr>
        <w:t>promítnou do</w:t>
      </w:r>
      <w:r w:rsidR="36FD1E11">
        <w:rPr>
          <w:rFonts w:ascii="Lato-Light" w:hAnsi="Lato-Light" w:cs="Segoe UI"/>
          <w:sz w:val="22"/>
          <w:szCs w:val="22"/>
          <w:lang w:val="cs-CZ"/>
        </w:rPr>
        <w:t xml:space="preserve"> </w:t>
      </w:r>
      <w:proofErr w:type="gramStart"/>
      <w:r w:rsidR="003B5CE8">
        <w:rPr>
          <w:rFonts w:ascii="Lato-Light" w:hAnsi="Lato-Light" w:cs="Segoe UI"/>
          <w:sz w:val="22"/>
          <w:szCs w:val="22"/>
          <w:lang w:val="cs-CZ"/>
        </w:rPr>
        <w:t>2D</w:t>
      </w:r>
      <w:proofErr w:type="gramEnd"/>
      <w:r w:rsidR="003B5CE8">
        <w:rPr>
          <w:rFonts w:ascii="Lato-Light" w:hAnsi="Lato-Light" w:cs="Segoe UI"/>
          <w:sz w:val="22"/>
          <w:szCs w:val="22"/>
          <w:lang w:val="cs-CZ"/>
        </w:rPr>
        <w:t xml:space="preserve"> výkres</w:t>
      </w:r>
      <w:r w:rsidR="4FE3BA47">
        <w:rPr>
          <w:rFonts w:ascii="Lato-Light" w:hAnsi="Lato-Light" w:cs="Segoe UI"/>
          <w:sz w:val="22"/>
          <w:szCs w:val="22"/>
          <w:lang w:val="cs-CZ"/>
        </w:rPr>
        <w:t>ů</w:t>
      </w:r>
      <w:r w:rsidR="00C10565">
        <w:rPr>
          <w:rFonts w:ascii="Lato-Light" w:hAnsi="Lato-Light" w:cs="Segoe UI"/>
          <w:sz w:val="22"/>
          <w:szCs w:val="22"/>
          <w:lang w:val="cs-CZ"/>
        </w:rPr>
        <w:t>,</w:t>
      </w:r>
      <w:r w:rsidR="003B5CE8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="00D41386">
        <w:rPr>
          <w:rFonts w:ascii="Lato-Light" w:hAnsi="Lato-Light" w:cs="Segoe UI"/>
          <w:sz w:val="22"/>
          <w:szCs w:val="22"/>
          <w:lang w:val="cs-CZ"/>
        </w:rPr>
        <w:t>a zprostředkují</w:t>
      </w:r>
      <w:r w:rsidR="003B5CE8">
        <w:rPr>
          <w:rFonts w:ascii="Lato-Light" w:hAnsi="Lato-Light" w:cs="Segoe UI"/>
          <w:sz w:val="22"/>
          <w:szCs w:val="22"/>
          <w:lang w:val="cs-CZ"/>
        </w:rPr>
        <w:t xml:space="preserve"> tak vizuální přehled o konkrétní situaci v terénu </w:t>
      </w:r>
      <w:r w:rsidR="00D41386">
        <w:rPr>
          <w:rFonts w:ascii="Lato-Light" w:hAnsi="Lato-Light" w:cs="Segoe UI"/>
          <w:sz w:val="22"/>
          <w:szCs w:val="22"/>
          <w:lang w:val="cs-CZ"/>
        </w:rPr>
        <w:t xml:space="preserve">i </w:t>
      </w:r>
      <w:r w:rsidR="003B5CE8">
        <w:rPr>
          <w:rFonts w:ascii="Lato-Light" w:hAnsi="Lato-Light" w:cs="Segoe UI"/>
          <w:sz w:val="22"/>
          <w:szCs w:val="22"/>
          <w:lang w:val="cs-CZ"/>
        </w:rPr>
        <w:t>skutečném vývoji prací.</w:t>
      </w:r>
    </w:p>
    <w:p w:rsidR="003B5CE8" w:rsidP="00E924BB" w:rsidRDefault="003B5CE8" w14:paraId="2E5A22A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</w:p>
    <w:p w:rsidR="00076D47" w:rsidP="3ED422EE" w:rsidRDefault="001C5CA3" w14:paraId="56B8F53E" w14:textId="616FD9AD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„Tato nová funkce zcela změní </w:t>
      </w:r>
      <w:r w:rsidRPr="3ED422EE" w:rsidR="00972364">
        <w:rPr>
          <w:rFonts w:ascii="Lato-Light" w:hAnsi="Lato-Light" w:cs="Segoe UI"/>
          <w:i/>
          <w:iCs/>
          <w:sz w:val="22"/>
          <w:szCs w:val="22"/>
          <w:lang w:val="cs-CZ"/>
        </w:rPr>
        <w:t>způsob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, jakým budou </w:t>
      </w:r>
      <w:r w:rsidRPr="3ED422EE" w:rsidR="00F04406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moci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naši uživatelé </w:t>
      </w:r>
      <w:proofErr w:type="spellStart"/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PlanRadar</w:t>
      </w:r>
      <w:proofErr w:type="spellEnd"/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využívat. </w:t>
      </w:r>
      <w:r w:rsidRPr="3ED422EE" w:rsidR="00195C6A">
        <w:rPr>
          <w:rFonts w:ascii="Lato-Light" w:hAnsi="Lato-Light" w:cs="Segoe UI"/>
          <w:i/>
          <w:iCs/>
          <w:sz w:val="22"/>
          <w:szCs w:val="22"/>
          <w:lang w:val="cs-CZ"/>
        </w:rPr>
        <w:t>R</w:t>
      </w:r>
      <w:r w:rsidRPr="3ED422EE" w:rsidR="00C10565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ychle a jednoduše </w:t>
      </w:r>
      <w:r w:rsidRPr="3ED422EE" w:rsidR="00195C6A">
        <w:rPr>
          <w:rFonts w:ascii="Lato-Light" w:hAnsi="Lato-Light" w:cs="Segoe UI"/>
          <w:i/>
          <w:iCs/>
          <w:sz w:val="22"/>
          <w:szCs w:val="22"/>
          <w:lang w:val="cs-CZ"/>
        </w:rPr>
        <w:t>jim poskytne</w:t>
      </w:r>
      <w:r w:rsidRPr="3ED422EE" w:rsidR="0009440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přesný vizuální záznam </w:t>
      </w:r>
      <w:r w:rsidRPr="3ED422EE" w:rsidR="00C3799B">
        <w:rPr>
          <w:rFonts w:ascii="Lato-Light" w:hAnsi="Lato-Light" w:cs="Segoe UI"/>
          <w:i/>
          <w:iCs/>
          <w:sz w:val="22"/>
          <w:szCs w:val="22"/>
          <w:lang w:val="cs-CZ"/>
        </w:rPr>
        <w:t>a s tím související dokumentaci o</w:t>
      </w:r>
      <w:r w:rsidRPr="3ED422EE" w:rsidR="0009440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 každé fázi projektu bez </w:t>
      </w:r>
      <w:r w:rsidRPr="3ED422EE" w:rsidR="00481F7B">
        <w:rPr>
          <w:rFonts w:ascii="Lato-Light" w:hAnsi="Lato-Light" w:cs="Segoe UI"/>
          <w:i/>
          <w:iCs/>
          <w:sz w:val="22"/>
          <w:szCs w:val="22"/>
          <w:lang w:val="cs-CZ"/>
        </w:rPr>
        <w:t>nutnosti</w:t>
      </w:r>
      <w:r w:rsidRPr="3ED422EE" w:rsidR="0009440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 w:rsidR="00C3799B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pořizovat </w:t>
      </w:r>
      <w:r w:rsidRPr="3ED422EE" w:rsidR="00094407">
        <w:rPr>
          <w:rFonts w:ascii="Lato-Light" w:hAnsi="Lato-Light" w:cs="Segoe UI"/>
          <w:i/>
          <w:iCs/>
          <w:sz w:val="22"/>
          <w:szCs w:val="22"/>
          <w:lang w:val="cs-CZ"/>
        </w:rPr>
        <w:t>tisíce fotografií zvlášť.</w:t>
      </w:r>
      <w:r w:rsidRPr="3ED422EE" w:rsidR="00953C21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 w:rsidR="00481F7B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V kombinaci s již existujícími nástroji </w:t>
      </w:r>
      <w:r w:rsidRPr="3ED422EE" w:rsidR="00076D4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rozšíří </w:t>
      </w:r>
      <w:r w:rsidRPr="3ED422EE" w:rsidR="00195C6A">
        <w:rPr>
          <w:rFonts w:ascii="Lato-Light" w:hAnsi="Lato-Light" w:cs="Segoe UI"/>
          <w:i/>
          <w:iCs/>
          <w:sz w:val="22"/>
          <w:szCs w:val="22"/>
          <w:lang w:val="cs-CZ"/>
        </w:rPr>
        <w:t>možnost</w:t>
      </w:r>
      <w:r w:rsidRPr="3ED422EE" w:rsidR="00F87CB8">
        <w:rPr>
          <w:rFonts w:ascii="Lato-Light" w:hAnsi="Lato-Light" w:cs="Segoe UI"/>
          <w:i/>
          <w:iCs/>
          <w:sz w:val="22"/>
          <w:szCs w:val="22"/>
          <w:lang w:val="cs-CZ"/>
        </w:rPr>
        <w:t>i</w:t>
      </w:r>
      <w:r w:rsidRPr="3ED422EE" w:rsidR="007807D0">
        <w:rPr>
          <w:rFonts w:ascii="Lato-Light" w:hAnsi="Lato-Light" w:cs="Segoe UI"/>
          <w:i/>
          <w:iCs/>
          <w:sz w:val="22"/>
          <w:szCs w:val="22"/>
          <w:lang w:val="cs-CZ"/>
        </w:rPr>
        <w:t>, do jakého detailu se každý, kdo se</w:t>
      </w:r>
      <w:r w:rsidRPr="3ED422EE" w:rsidR="00953C21">
        <w:rPr>
          <w:rFonts w:ascii="Lato-Light" w:hAnsi="Lato-Light" w:cs="Segoe UI"/>
          <w:i/>
          <w:iCs/>
          <w:sz w:val="22"/>
          <w:szCs w:val="22"/>
          <w:lang w:val="cs-CZ"/>
        </w:rPr>
        <w:t> </w:t>
      </w:r>
      <w:r w:rsidRPr="3ED422EE" w:rsidR="007807D0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na projektu podílí, může </w:t>
      </w:r>
      <w:r w:rsidRPr="3ED422EE" w:rsidR="00076D4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zpětně </w:t>
      </w:r>
      <w:r w:rsidRPr="3ED422EE" w:rsidR="00F87CB8">
        <w:rPr>
          <w:rFonts w:ascii="Lato-Light" w:hAnsi="Lato-Light" w:cs="Segoe UI"/>
          <w:i/>
          <w:iCs/>
          <w:sz w:val="22"/>
          <w:szCs w:val="22"/>
          <w:lang w:val="cs-CZ"/>
        </w:rPr>
        <w:t>podívat</w:t>
      </w:r>
      <w:r w:rsidRPr="3ED422EE" w:rsidR="00076D4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co a kde bylo </w:t>
      </w:r>
      <w:r w:rsidR="00A774F5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skutečně </w:t>
      </w:r>
      <w:r w:rsidRPr="3ED422EE" w:rsidR="006A3680">
        <w:rPr>
          <w:rFonts w:ascii="Lato-Light" w:hAnsi="Lato-Light" w:cs="Segoe UI"/>
          <w:i/>
          <w:iCs/>
          <w:sz w:val="22"/>
          <w:szCs w:val="22"/>
          <w:lang w:val="cs-CZ"/>
        </w:rPr>
        <w:t>realizováno</w:t>
      </w:r>
      <w:r w:rsidRPr="3ED422EE" w:rsidR="00076D4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,“ </w:t>
      </w:r>
      <w:r w:rsidRPr="3ED422EE" w:rsidR="00076D47">
        <w:rPr>
          <w:rFonts w:ascii="Lato-Light" w:hAnsi="Lato-Light" w:cs="Segoe UI"/>
          <w:sz w:val="22"/>
          <w:szCs w:val="22"/>
          <w:lang w:val="cs-CZ"/>
        </w:rPr>
        <w:t xml:space="preserve">komentuje Ibrahim </w:t>
      </w:r>
      <w:proofErr w:type="spellStart"/>
      <w:r w:rsidRPr="3ED422EE" w:rsidR="00076D47">
        <w:rPr>
          <w:rFonts w:ascii="Lato-Light" w:hAnsi="Lato-Light" w:cs="Segoe UI"/>
          <w:b/>
          <w:bCs/>
          <w:sz w:val="22"/>
          <w:szCs w:val="22"/>
          <w:lang w:val="cs-CZ"/>
        </w:rPr>
        <w:t>Imam</w:t>
      </w:r>
      <w:proofErr w:type="spellEnd"/>
      <w:r w:rsidRPr="3ED422EE" w:rsidR="00076D47">
        <w:rPr>
          <w:rFonts w:ascii="Lato-Light" w:hAnsi="Lato-Light" w:cs="Segoe UI"/>
          <w:b/>
          <w:bCs/>
          <w:sz w:val="22"/>
          <w:szCs w:val="22"/>
          <w:lang w:val="cs-CZ"/>
        </w:rPr>
        <w:t xml:space="preserve">, spoluzakladatel a výkonný </w:t>
      </w:r>
      <w:r w:rsidRPr="3ED422EE" w:rsidR="00F87CB8">
        <w:rPr>
          <w:rFonts w:ascii="Lato-Light" w:hAnsi="Lato-Light" w:cs="Segoe UI"/>
          <w:b/>
          <w:bCs/>
          <w:sz w:val="22"/>
          <w:szCs w:val="22"/>
          <w:lang w:val="cs-CZ"/>
        </w:rPr>
        <w:t>spolu</w:t>
      </w:r>
      <w:r w:rsidRPr="3ED422EE" w:rsidR="00076D47">
        <w:rPr>
          <w:rFonts w:ascii="Lato-Light" w:hAnsi="Lato-Light" w:cs="Segoe UI"/>
          <w:b/>
          <w:bCs/>
          <w:sz w:val="22"/>
          <w:szCs w:val="22"/>
          <w:lang w:val="cs-CZ"/>
        </w:rPr>
        <w:t xml:space="preserve">ředitel společnosti </w:t>
      </w:r>
      <w:proofErr w:type="spellStart"/>
      <w:r w:rsidRPr="3ED422EE" w:rsidR="00076D47">
        <w:rPr>
          <w:rFonts w:ascii="Lato-Light" w:hAnsi="Lato-Light" w:cs="Segoe UI"/>
          <w:b/>
          <w:bCs/>
          <w:sz w:val="22"/>
          <w:szCs w:val="22"/>
          <w:lang w:val="cs-CZ"/>
        </w:rPr>
        <w:t>PlanRadar</w:t>
      </w:r>
      <w:proofErr w:type="spellEnd"/>
      <w:r w:rsidRPr="3ED422EE" w:rsidR="00076D47">
        <w:rPr>
          <w:rFonts w:ascii="Lato-Light" w:hAnsi="Lato-Light" w:cs="Segoe UI"/>
          <w:sz w:val="22"/>
          <w:szCs w:val="22"/>
          <w:lang w:val="cs-CZ"/>
        </w:rPr>
        <w:t>.</w:t>
      </w:r>
    </w:p>
    <w:p w:rsidR="006F6AEA" w:rsidP="00333F94" w:rsidRDefault="00333F94" w14:paraId="7DCA7AF0" w14:textId="50D5A07D">
      <w:pPr>
        <w:pStyle w:val="Normlnweb"/>
        <w:jc w:val="both"/>
        <w:rPr>
          <w:rFonts w:ascii="Lato-Light" w:hAnsi="Lato-Light" w:cs="Segoe UI"/>
          <w:sz w:val="22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60770F" wp14:editId="60BA9720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2705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48" y="21375"/>
                <wp:lineTo x="21448" y="0"/>
                <wp:lineTo x="0" y="0"/>
              </wp:wrapPolygon>
            </wp:wrapTight>
            <wp:docPr id="14463324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F94">
        <w:rPr>
          <w:rFonts w:ascii="Lato-Light" w:hAnsi="Lato-Light" w:cs="Segoe UI"/>
          <w:sz w:val="22"/>
          <w:szCs w:val="22"/>
          <w:lang w:val="cs-CZ"/>
        </w:rPr>
        <w:t>N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ástroj </w:t>
      </w:r>
      <w:r w:rsidRPr="3ED422EE" w:rsidR="006A3680">
        <w:rPr>
          <w:rFonts w:ascii="Lato-Light" w:hAnsi="Lato-Light" w:cs="Segoe UI"/>
          <w:sz w:val="22"/>
          <w:szCs w:val="22"/>
          <w:lang w:val="cs-CZ"/>
        </w:rPr>
        <w:t xml:space="preserve">je 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poháněn špičkovou technologií</w:t>
      </w:r>
      <w:r w:rsidRPr="3ED422EE" w:rsidR="006A3680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56059D">
        <w:rPr>
          <w:rFonts w:ascii="Lato-Light" w:hAnsi="Lato-Light" w:cs="Segoe UI"/>
          <w:sz w:val="22"/>
          <w:szCs w:val="22"/>
          <w:lang w:val="cs-CZ"/>
        </w:rPr>
        <w:t>a</w:t>
      </w:r>
      <w:r w:rsidR="00333F94">
        <w:rPr>
          <w:rFonts w:ascii="Lato-Light" w:hAnsi="Lato-Light" w:cs="Segoe UI"/>
          <w:sz w:val="22"/>
          <w:szCs w:val="22"/>
          <w:lang w:val="cs-CZ"/>
        </w:rPr>
        <w:t> </w:t>
      </w:r>
      <w:r w:rsidRPr="3ED422EE" w:rsidR="346B5ED6">
        <w:rPr>
          <w:rFonts w:ascii="Lato-Light" w:hAnsi="Lato-Light" w:cs="Segoe UI"/>
          <w:sz w:val="22"/>
          <w:szCs w:val="22"/>
          <w:lang w:val="cs-CZ"/>
        </w:rPr>
        <w:t>vzhledem k</w:t>
      </w:r>
      <w:r w:rsidRPr="3ED422EE" w:rsidR="0056059D">
        <w:rPr>
          <w:rFonts w:ascii="Lato-Light" w:hAnsi="Lato-Light" w:cs="Segoe UI"/>
          <w:sz w:val="22"/>
          <w:szCs w:val="22"/>
          <w:lang w:val="cs-CZ"/>
        </w:rPr>
        <w:t xml:space="preserve"> tomu je jeho</w:t>
      </w:r>
      <w:r w:rsidRPr="3ED422EE" w:rsidR="006A3680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využ</w:t>
      </w:r>
      <w:r w:rsidRPr="3ED422EE" w:rsidR="0056059D">
        <w:rPr>
          <w:rFonts w:ascii="Lato-Light" w:hAnsi="Lato-Light" w:cs="Segoe UI"/>
          <w:sz w:val="22"/>
          <w:szCs w:val="22"/>
          <w:lang w:val="cs-CZ"/>
        </w:rPr>
        <w:t>ití naprosto snadné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. V praxi to vypadá tak, že stavební týmy prochází sta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veništěm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 s 360°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kamerou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 připevněn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ou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na</w:t>
      </w:r>
      <w:r w:rsidRPr="3ED422EE" w:rsidR="00ED4F39">
        <w:rPr>
          <w:rFonts w:ascii="Lato-Light" w:hAnsi="Lato-Light" w:cs="Segoe UI"/>
          <w:sz w:val="22"/>
          <w:szCs w:val="22"/>
          <w:lang w:val="cs-CZ"/>
        </w:rPr>
        <w:t> 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helmě a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“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SiteView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 xml:space="preserve">” </w:t>
      </w:r>
      <w:r w:rsidRPr="3ED422EE" w:rsidR="0228DFDA">
        <w:rPr>
          <w:rFonts w:ascii="Lato-Light" w:hAnsi="Lato-Light" w:cs="Segoe UI"/>
          <w:sz w:val="22"/>
          <w:szCs w:val="22"/>
          <w:lang w:val="cs-CZ"/>
        </w:rPr>
        <w:t>zajistí vše ostatní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.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Pořízené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 snímky jsou automaticky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>uklád</w:t>
      </w:r>
      <w:r w:rsidRPr="3ED422EE" w:rsidR="378F4DB0">
        <w:rPr>
          <w:rFonts w:ascii="Lato-Light" w:hAnsi="Lato-Light" w:cs="Segoe UI"/>
          <w:sz w:val="22"/>
          <w:szCs w:val="22"/>
          <w:lang w:val="cs-CZ"/>
        </w:rPr>
        <w:t>ané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do aplikace a připraven</w:t>
      </w:r>
      <w:r w:rsidRPr="3ED422EE" w:rsidR="70EAE8D4">
        <w:rPr>
          <w:rFonts w:ascii="Lato-Light" w:hAnsi="Lato-Light" w:cs="Segoe UI"/>
          <w:sz w:val="22"/>
          <w:szCs w:val="22"/>
          <w:lang w:val="cs-CZ"/>
        </w:rPr>
        <w:t xml:space="preserve">é 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k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 xml:space="preserve"> opětovnému prohlédnutí 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v</w:t>
      </w:r>
      <w:r w:rsidR="00B60232">
        <w:rPr>
          <w:rFonts w:ascii="Lato-Light" w:hAnsi="Lato-Light" w:cs="Segoe UI"/>
          <w:sz w:val="22"/>
          <w:szCs w:val="22"/>
          <w:lang w:val="cs-CZ"/>
        </w:rPr>
        <w:t xml:space="preserve"> </w:t>
      </w:r>
      <w:hyperlink r:id="Rfe3aafaed2c04dd6">
        <w:r w:rsidRPr="582BD63C" w:rsidR="00B60232">
          <w:rPr>
            <w:rStyle w:val="Hypertextovodkaz"/>
            <w:rFonts w:ascii="Lato-Light" w:hAnsi="Lato-Light" w:cs="Segoe UI"/>
            <w:sz w:val="22"/>
            <w:szCs w:val="22"/>
            <w:lang w:val="cs-CZ"/>
          </w:rPr>
          <w:t>PlanRadaru</w:t>
        </w:r>
      </w:hyperlink>
      <w:r w:rsidRPr="3ED422EE" w:rsidR="000D1170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="00A774F5">
        <w:rPr>
          <w:rFonts w:ascii="Lato-Light" w:hAnsi="Lato-Light" w:cs="Segoe UI"/>
          <w:sz w:val="22"/>
          <w:szCs w:val="22"/>
          <w:lang w:val="cs-CZ"/>
        </w:rPr>
        <w:t xml:space="preserve">přímo </w:t>
      </w:r>
      <w:r w:rsidRPr="3ED422EE" w:rsidR="4EB255D9">
        <w:rPr>
          <w:rFonts w:ascii="Lato-Light" w:hAnsi="Lato-Light" w:cs="Segoe UI"/>
          <w:sz w:val="22"/>
          <w:szCs w:val="22"/>
          <w:lang w:val="cs-CZ"/>
        </w:rPr>
        <w:t>v</w:t>
      </w:r>
      <w:r w:rsidRPr="3ED422EE" w:rsidR="11006B74">
        <w:rPr>
          <w:rFonts w:ascii="Lato-Light" w:hAnsi="Lato-Light" w:cs="Segoe UI"/>
          <w:sz w:val="22"/>
          <w:szCs w:val="22"/>
          <w:lang w:val="cs-CZ"/>
        </w:rPr>
        <w:t>e</w:t>
      </w:r>
      <w:r w:rsidRPr="3ED422EE" w:rsidR="4EB255D9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575371">
        <w:rPr>
          <w:rFonts w:ascii="Lato-Light" w:hAnsi="Lato-Light" w:cs="Segoe UI"/>
          <w:sz w:val="22"/>
          <w:szCs w:val="22"/>
          <w:lang w:val="cs-CZ"/>
        </w:rPr>
        <w:t xml:space="preserve">dvourozměrných </w:t>
      </w:r>
      <w:r w:rsidRPr="3ED422EE" w:rsidR="55BBD506">
        <w:rPr>
          <w:rFonts w:ascii="Lato-Light" w:hAnsi="Lato-Light" w:cs="Segoe UI"/>
          <w:sz w:val="22"/>
          <w:szCs w:val="22"/>
          <w:lang w:val="cs-CZ"/>
        </w:rPr>
        <w:t xml:space="preserve">výkresech a </w:t>
      </w:r>
      <w:r w:rsidRPr="3ED422EE" w:rsidR="09056243">
        <w:rPr>
          <w:rFonts w:ascii="Lato-Light" w:hAnsi="Lato-Light" w:cs="Segoe UI"/>
          <w:sz w:val="22"/>
          <w:szCs w:val="22"/>
          <w:lang w:val="cs-CZ"/>
        </w:rPr>
        <w:t>plánech</w:t>
      </w:r>
      <w:r w:rsidRPr="3ED422EE" w:rsidR="000D1170">
        <w:rPr>
          <w:rFonts w:ascii="Lato-Light" w:hAnsi="Lato-Light" w:cs="Segoe UI"/>
          <w:sz w:val="22"/>
          <w:szCs w:val="22"/>
          <w:lang w:val="cs-CZ"/>
        </w:rPr>
        <w:t>.</w:t>
      </w:r>
      <w:r w:rsidRPr="3ED422EE" w:rsidR="009303B9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3AD1F53A">
        <w:rPr>
          <w:rFonts w:ascii="Lato-Light" w:hAnsi="Lato-Light" w:cs="Segoe UI"/>
          <w:sz w:val="22"/>
          <w:szCs w:val="22"/>
          <w:lang w:val="cs-CZ"/>
        </w:rPr>
        <w:t>Díky</w:t>
      </w:r>
      <w:r w:rsidRPr="3ED422EE" w:rsidR="009303B9">
        <w:rPr>
          <w:rFonts w:ascii="Lato-Light" w:hAnsi="Lato-Light" w:cs="Segoe UI"/>
          <w:sz w:val="22"/>
          <w:szCs w:val="22"/>
          <w:lang w:val="cs-CZ"/>
        </w:rPr>
        <w:t xml:space="preserve"> tomu 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 xml:space="preserve">je možné </w:t>
      </w:r>
      <w:r w:rsidR="00B60232">
        <w:rPr>
          <w:rFonts w:ascii="Lato-Light" w:hAnsi="Lato-Light" w:cs="Segoe UI"/>
          <w:sz w:val="22"/>
          <w:szCs w:val="22"/>
          <w:lang w:val="cs-CZ"/>
        </w:rPr>
        <w:t>přesně</w:t>
      </w:r>
      <w:r w:rsidRPr="3ED422EE" w:rsidR="00B60232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 xml:space="preserve">a efektivně </w:t>
      </w:r>
      <w:r w:rsidRPr="3ED422EE" w:rsidR="009303B9">
        <w:rPr>
          <w:rFonts w:ascii="Lato-Light" w:hAnsi="Lato-Light" w:cs="Segoe UI"/>
          <w:sz w:val="22"/>
          <w:szCs w:val="22"/>
          <w:lang w:val="cs-CZ"/>
        </w:rPr>
        <w:t>dokument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 xml:space="preserve">ovat </w:t>
      </w:r>
      <w:r w:rsidRPr="3ED422EE" w:rsidR="009303B9">
        <w:rPr>
          <w:rFonts w:ascii="Lato-Light" w:hAnsi="Lato-Light" w:cs="Segoe UI"/>
          <w:sz w:val="22"/>
          <w:szCs w:val="22"/>
          <w:lang w:val="cs-CZ"/>
        </w:rPr>
        <w:t xml:space="preserve">postup 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>vý</w:t>
      </w:r>
      <w:r w:rsidRPr="3ED422EE" w:rsidR="009303B9">
        <w:rPr>
          <w:rFonts w:ascii="Lato-Light" w:hAnsi="Lato-Light" w:cs="Segoe UI"/>
          <w:sz w:val="22"/>
          <w:szCs w:val="22"/>
          <w:lang w:val="cs-CZ"/>
        </w:rPr>
        <w:t>stavby</w:t>
      </w:r>
      <w:r w:rsidRPr="3ED422EE" w:rsidR="00B7B203">
        <w:rPr>
          <w:rFonts w:ascii="Lato-Light" w:hAnsi="Lato-Light" w:cs="Segoe UI"/>
          <w:sz w:val="22"/>
          <w:szCs w:val="22"/>
          <w:lang w:val="cs-CZ"/>
        </w:rPr>
        <w:t>; navíc p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>orovnáním snímků v čase lze odhalit</w:t>
      </w:r>
      <w:r w:rsidRPr="3ED422EE" w:rsidR="2FB1CB29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>případné odchylky</w:t>
      </w:r>
      <w:r w:rsidRPr="3ED422EE" w:rsidR="617B5272">
        <w:rPr>
          <w:rFonts w:ascii="Lato-Light" w:hAnsi="Lato-Light" w:cs="Segoe UI"/>
          <w:sz w:val="22"/>
          <w:szCs w:val="22"/>
          <w:lang w:val="cs-CZ"/>
        </w:rPr>
        <w:t xml:space="preserve"> a nedodělky</w:t>
      </w:r>
      <w:r w:rsidRPr="3ED422EE" w:rsidR="00064AEE">
        <w:rPr>
          <w:rFonts w:ascii="Lato-Light" w:hAnsi="Lato-Light" w:cs="Segoe UI"/>
          <w:sz w:val="22"/>
          <w:szCs w:val="22"/>
          <w:lang w:val="cs-CZ"/>
        </w:rPr>
        <w:t>.</w:t>
      </w:r>
    </w:p>
    <w:p w:rsidRPr="00382A85" w:rsidR="008D0B01" w:rsidP="3ED422EE" w:rsidRDefault="0011203B" w14:paraId="77D1D1DA" w14:textId="63398F7A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„</w:t>
      </w:r>
      <w:proofErr w:type="spellStart"/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SiteView</w:t>
      </w:r>
      <w:proofErr w:type="spellEnd"/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zkracuje </w:t>
      </w:r>
      <w:r w:rsidRPr="3ED422EE" w:rsidR="00AC3951">
        <w:rPr>
          <w:rFonts w:ascii="Lato-Light" w:hAnsi="Lato-Light" w:cs="Segoe UI"/>
          <w:i/>
          <w:iCs/>
          <w:sz w:val="22"/>
          <w:szCs w:val="22"/>
          <w:lang w:val="cs-CZ"/>
        </w:rPr>
        <w:t>potřebnou</w:t>
      </w:r>
      <w:r w:rsidRPr="3ED422EE" w:rsidR="00283E1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dobu </w:t>
      </w:r>
      <w:r w:rsidRPr="3ED422EE" w:rsidR="00064A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pro </w:t>
      </w:r>
      <w:r w:rsidRPr="3ED422EE" w:rsidR="73104407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obhlídku </w:t>
      </w:r>
      <w:r w:rsidRPr="3ED422EE" w:rsidR="005A0C95">
        <w:rPr>
          <w:rFonts w:ascii="Lato-Light" w:hAnsi="Lato-Light" w:cs="Segoe UI"/>
          <w:i/>
          <w:iCs/>
          <w:sz w:val="22"/>
          <w:szCs w:val="22"/>
          <w:lang w:val="cs-CZ"/>
        </w:rPr>
        <w:t>na staveništi</w:t>
      </w:r>
      <w:r w:rsidRPr="3ED422EE" w:rsidR="00AC3951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a současně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urychluje týmovou spolupráci</w:t>
      </w:r>
      <w:r w:rsidRPr="3ED422EE" w:rsidR="005A0C95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díky kompletnímu přehledu o stavbě, a to i na dálku. Panoramatické fotografie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poskytují </w:t>
      </w:r>
      <w:r w:rsidRPr="3ED422EE" w:rsidR="00AC3951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vizuální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dokumentaci </w:t>
      </w:r>
      <w:r w:rsidRPr="3ED422EE" w:rsidR="00AC3951">
        <w:rPr>
          <w:rFonts w:ascii="Lato-Light" w:hAnsi="Lato-Light" w:cs="Segoe UI"/>
          <w:i/>
          <w:iCs/>
          <w:sz w:val="22"/>
          <w:szCs w:val="22"/>
          <w:lang w:val="cs-CZ"/>
        </w:rPr>
        <w:t>k realizovaným pracím</w:t>
      </w:r>
      <w:r w:rsidRPr="3ED422EE" w:rsidR="005A0C95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a tím zajišťují naprostou transparentnost projektu. </w:t>
      </w:r>
      <w:r w:rsidRPr="3ED422EE" w:rsidR="22D66D41">
        <w:rPr>
          <w:rFonts w:ascii="Lato-Light" w:hAnsi="Lato-Light" w:cs="Segoe UI"/>
          <w:i/>
          <w:iCs/>
          <w:sz w:val="22"/>
          <w:szCs w:val="22"/>
          <w:lang w:val="cs-CZ"/>
        </w:rPr>
        <w:t>Š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>kolen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í pracovníků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je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přitom 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>minimální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. U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>živatelé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proofErr w:type="spellStart"/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PlanRadaru</w:t>
      </w:r>
      <w:proofErr w:type="spellEnd"/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jednoduše nastaví 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v aplikaci 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výchozí 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bod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prohlídky v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>2D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plánu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a po </w:t>
      </w:r>
      <w:r w:rsidRPr="3ED422EE" w:rsidR="5AEDD0BB">
        <w:rPr>
          <w:rFonts w:ascii="Lato-Light" w:hAnsi="Lato-Light" w:cs="Segoe UI"/>
          <w:i/>
          <w:iCs/>
          <w:sz w:val="22"/>
          <w:szCs w:val="22"/>
          <w:lang w:val="cs-CZ"/>
        </w:rPr>
        <w:t>jejím skončení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na závěr stisknou stop. 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>N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aše sofistikované algoritmy se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 </w:t>
      </w:r>
      <w:r w:rsidRPr="3ED422EE" w:rsidR="719CCBBD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již </w:t>
      </w:r>
      <w:r w:rsidRPr="3ED422EE" w:rsidR="00CB22DC">
        <w:rPr>
          <w:rFonts w:ascii="Lato-Light" w:hAnsi="Lato-Light" w:cs="Segoe UI"/>
          <w:i/>
          <w:iCs/>
          <w:sz w:val="22"/>
          <w:szCs w:val="22"/>
          <w:lang w:val="cs-CZ"/>
        </w:rPr>
        <w:t xml:space="preserve">postarají </w:t>
      </w:r>
      <w:r w:rsidRPr="3ED422EE" w:rsidR="00E8244A">
        <w:rPr>
          <w:rFonts w:ascii="Lato-Light" w:hAnsi="Lato-Light" w:cs="Segoe UI"/>
          <w:i/>
          <w:iCs/>
          <w:sz w:val="22"/>
          <w:szCs w:val="22"/>
          <w:lang w:val="cs-CZ"/>
        </w:rPr>
        <w:t>o zbytek</w:t>
      </w:r>
      <w:r w:rsidRPr="3ED422EE">
        <w:rPr>
          <w:rFonts w:ascii="Lato-Light" w:hAnsi="Lato-Light" w:cs="Segoe UI"/>
          <w:i/>
          <w:iCs/>
          <w:sz w:val="22"/>
          <w:szCs w:val="22"/>
          <w:lang w:val="cs-CZ"/>
        </w:rPr>
        <w:t>,“</w:t>
      </w:r>
      <w:r w:rsidRPr="3ED422EE">
        <w:rPr>
          <w:rFonts w:ascii="Lato-Light" w:hAnsi="Lato-Light" w:cs="Segoe UI"/>
          <w:sz w:val="22"/>
          <w:szCs w:val="22"/>
          <w:lang w:val="cs-CZ"/>
        </w:rPr>
        <w:t xml:space="preserve"> vysvětluje </w:t>
      </w:r>
      <w:r w:rsidRPr="3ED422EE">
        <w:rPr>
          <w:rFonts w:ascii="Lato-Light" w:hAnsi="Lato-Light" w:cs="Segoe UI"/>
          <w:b/>
          <w:bCs/>
          <w:sz w:val="22"/>
          <w:szCs w:val="22"/>
          <w:lang w:val="cs-CZ"/>
        </w:rPr>
        <w:t xml:space="preserve">Clemens Hammerl, produktový ředitel společnosti </w:t>
      </w:r>
      <w:proofErr w:type="spellStart"/>
      <w:r w:rsidRPr="3ED422EE">
        <w:rPr>
          <w:rFonts w:ascii="Lato-Light" w:hAnsi="Lato-Light" w:cs="Segoe UI"/>
          <w:b/>
          <w:bCs/>
          <w:sz w:val="22"/>
          <w:szCs w:val="22"/>
          <w:lang w:val="cs-CZ"/>
        </w:rPr>
        <w:t>PlanRadar</w:t>
      </w:r>
      <w:proofErr w:type="spellEnd"/>
      <w:r w:rsidRPr="3ED422EE">
        <w:rPr>
          <w:rFonts w:ascii="Lato-Light" w:hAnsi="Lato-Light" w:cs="Segoe UI"/>
          <w:sz w:val="22"/>
          <w:szCs w:val="22"/>
          <w:lang w:val="cs-CZ"/>
        </w:rPr>
        <w:t xml:space="preserve">. </w:t>
      </w:r>
    </w:p>
    <w:p w:rsidR="008D0B01" w:rsidP="00C641CE" w:rsidRDefault="008D0B01" w14:paraId="2AF188E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</w:p>
    <w:p w:rsidR="001910F1" w:rsidP="003844C7" w:rsidRDefault="00CB22DC" w14:paraId="32452297" w14:textId="2F454DD8">
      <w:pPr>
        <w:jc w:val="both"/>
        <w:rPr>
          <w:rFonts w:ascii="Lato-Light" w:hAnsi="Lato-Light" w:cs="Segoe UI"/>
          <w:sz w:val="22"/>
          <w:szCs w:val="22"/>
          <w:lang w:val="cs-CZ"/>
        </w:rPr>
      </w:pPr>
      <w:r w:rsidRPr="00571E3E">
        <w:rPr>
          <w:rFonts w:ascii="Lato-Light" w:hAnsi="Lato-Light" w:cs="Segoe UI"/>
          <w:sz w:val="22"/>
          <w:szCs w:val="22"/>
          <w:lang w:val="cs-CZ"/>
        </w:rPr>
        <w:t>“</w:t>
      </w:r>
      <w:proofErr w:type="spellStart"/>
      <w:r>
        <w:rPr>
          <w:rFonts w:ascii="Lato-Light" w:hAnsi="Lato-Light" w:cs="Segoe UI"/>
          <w:sz w:val="22"/>
          <w:szCs w:val="22"/>
          <w:lang w:val="cs-CZ"/>
        </w:rPr>
        <w:t>SiteView</w:t>
      </w:r>
      <w:proofErr w:type="spellEnd"/>
      <w:r w:rsidRPr="00571E3E">
        <w:rPr>
          <w:rFonts w:ascii="Lato-Light" w:hAnsi="Lato-Light" w:cs="Segoe UI"/>
          <w:sz w:val="22"/>
          <w:szCs w:val="22"/>
          <w:lang w:val="cs-CZ"/>
        </w:rPr>
        <w:t>”</w:t>
      </w:r>
      <w:r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00382A85" w:rsidR="008D0B01">
        <w:rPr>
          <w:rFonts w:ascii="Lato-Light" w:hAnsi="Lato-Light" w:cs="Segoe UI"/>
          <w:sz w:val="22"/>
          <w:szCs w:val="22"/>
          <w:lang w:val="cs-CZ"/>
        </w:rPr>
        <w:t>využívá technologi</w:t>
      </w:r>
      <w:r>
        <w:rPr>
          <w:rFonts w:ascii="Lato-Light" w:hAnsi="Lato-Light" w:cs="Segoe UI"/>
          <w:sz w:val="22"/>
          <w:szCs w:val="22"/>
          <w:lang w:val="cs-CZ"/>
        </w:rPr>
        <w:t>e</w:t>
      </w:r>
      <w:r w:rsidRPr="00382A85" w:rsidR="008D0B01">
        <w:rPr>
          <w:rFonts w:ascii="Lato-Light" w:hAnsi="Lato-Light" w:cs="Segoe UI"/>
          <w:sz w:val="22"/>
          <w:szCs w:val="22"/>
          <w:lang w:val="cs-CZ"/>
        </w:rPr>
        <w:t xml:space="preserve"> SLAM (</w:t>
      </w:r>
      <w:r w:rsidR="00BE2474">
        <w:rPr>
          <w:rFonts w:ascii="Lato-Light" w:hAnsi="Lato-Light" w:cs="Segoe UI"/>
          <w:sz w:val="22"/>
          <w:szCs w:val="22"/>
          <w:lang w:val="cs-CZ"/>
        </w:rPr>
        <w:t>s</w:t>
      </w:r>
      <w:r w:rsidRPr="00382A85" w:rsidR="008D0B01">
        <w:rPr>
          <w:rFonts w:ascii="Lato-Light" w:hAnsi="Lato-Light" w:cs="Segoe UI"/>
          <w:sz w:val="22"/>
          <w:szCs w:val="22"/>
          <w:lang w:val="cs-CZ"/>
        </w:rPr>
        <w:t xml:space="preserve">imultánní </w:t>
      </w:r>
      <w:r>
        <w:rPr>
          <w:rFonts w:ascii="Lato-Light" w:hAnsi="Lato-Light" w:cs="Segoe UI"/>
          <w:sz w:val="22"/>
          <w:szCs w:val="22"/>
          <w:lang w:val="cs-CZ"/>
        </w:rPr>
        <w:t>lokalizace</w:t>
      </w:r>
      <w:r w:rsidRPr="00382A85" w:rsidR="008D0B01">
        <w:rPr>
          <w:rFonts w:ascii="Lato-Light" w:hAnsi="Lato-Light" w:cs="Segoe UI"/>
          <w:sz w:val="22"/>
          <w:szCs w:val="22"/>
          <w:lang w:val="cs-CZ"/>
        </w:rPr>
        <w:t xml:space="preserve"> a mapování)</w:t>
      </w:r>
      <w:r>
        <w:rPr>
          <w:rFonts w:ascii="Lato-Light" w:hAnsi="Lato-Light" w:cs="Segoe UI"/>
          <w:sz w:val="22"/>
          <w:szCs w:val="22"/>
          <w:lang w:val="cs-CZ"/>
        </w:rPr>
        <w:t>,</w:t>
      </w:r>
      <w:r w:rsidR="00BE2474">
        <w:rPr>
          <w:rFonts w:ascii="Lato-Light" w:hAnsi="Lato-Light" w:cs="Segoe UI"/>
          <w:sz w:val="22"/>
          <w:szCs w:val="22"/>
          <w:lang w:val="cs-CZ"/>
        </w:rPr>
        <w:t xml:space="preserve"> při které může zařízení vytvářet „mapu“ okolí a současně se v ní orientovat v reálném čase.</w:t>
      </w:r>
      <w:r w:rsidR="00B60232">
        <w:rPr>
          <w:rFonts w:ascii="Lato-Light" w:hAnsi="Lato-Light" w:cs="Segoe UI"/>
          <w:sz w:val="22"/>
          <w:szCs w:val="22"/>
          <w:lang w:val="cs-CZ"/>
        </w:rPr>
        <w:t xml:space="preserve"> S</w:t>
      </w:r>
      <w:r w:rsidRPr="00B60232" w:rsidR="00B60232">
        <w:rPr>
          <w:rFonts w:ascii="Lato-Light" w:hAnsi="Lato-Light" w:cs="Segoe UI"/>
          <w:sz w:val="22"/>
          <w:szCs w:val="22"/>
          <w:lang w:val="cs-CZ"/>
        </w:rPr>
        <w:t>tejná technologie se používá k pohonu automobilů bez řidiče</w:t>
      </w:r>
      <w:r w:rsidR="00B60232">
        <w:rPr>
          <w:rFonts w:ascii="Lato-Light" w:hAnsi="Lato-Light" w:cs="Segoe UI"/>
          <w:sz w:val="22"/>
          <w:szCs w:val="22"/>
          <w:lang w:val="cs-CZ"/>
        </w:rPr>
        <w:t xml:space="preserve"> či</w:t>
      </w:r>
      <w:r w:rsidRPr="00B60232" w:rsidR="00B60232">
        <w:rPr>
          <w:rFonts w:ascii="Lato-Light" w:hAnsi="Lato-Light" w:cs="Segoe UI"/>
          <w:sz w:val="22"/>
          <w:szCs w:val="22"/>
          <w:lang w:val="cs-CZ"/>
        </w:rPr>
        <w:t xml:space="preserve"> k průzkumu neznámých prostředí</w:t>
      </w:r>
      <w:r w:rsidR="00B60232">
        <w:rPr>
          <w:rFonts w:ascii="Lato-Light" w:hAnsi="Lato-Light" w:cs="Segoe UI"/>
          <w:sz w:val="22"/>
          <w:szCs w:val="22"/>
          <w:lang w:val="cs-CZ"/>
        </w:rPr>
        <w:t xml:space="preserve">, ve kterých se </w:t>
      </w:r>
      <w:r w:rsidR="00A774F5">
        <w:rPr>
          <w:rFonts w:ascii="Lato-Light" w:hAnsi="Lato-Light" w:cs="Segoe UI"/>
          <w:sz w:val="22"/>
          <w:szCs w:val="22"/>
          <w:lang w:val="cs-CZ"/>
        </w:rPr>
        <w:t xml:space="preserve">ve stejný čas </w:t>
      </w:r>
      <w:r w:rsidRPr="00B60232" w:rsidR="00B60232">
        <w:rPr>
          <w:rFonts w:ascii="Lato-Light" w:hAnsi="Lato-Light" w:cs="Segoe UI"/>
          <w:sz w:val="22"/>
          <w:szCs w:val="22"/>
          <w:lang w:val="cs-CZ"/>
        </w:rPr>
        <w:t>pohybuje</w:t>
      </w:r>
      <w:r w:rsidR="003844C7">
        <w:rPr>
          <w:rFonts w:ascii="Lato-Light" w:hAnsi="Lato-Light" w:cs="Segoe UI"/>
          <w:sz w:val="22"/>
          <w:szCs w:val="22"/>
          <w:lang w:val="cs-CZ"/>
        </w:rPr>
        <w:t xml:space="preserve">. </w:t>
      </w:r>
      <w:r w:rsidR="001910F1">
        <w:rPr>
          <w:rFonts w:ascii="Lato-Light" w:hAnsi="Lato-Light" w:cs="Segoe UI"/>
          <w:sz w:val="22"/>
          <w:szCs w:val="22"/>
          <w:lang w:val="cs-CZ"/>
        </w:rPr>
        <w:t>V </w:t>
      </w:r>
      <w:proofErr w:type="spellStart"/>
      <w:r w:rsidR="001910F1">
        <w:rPr>
          <w:rFonts w:ascii="Lato-Light" w:hAnsi="Lato-Light" w:cs="Segoe UI"/>
          <w:sz w:val="22"/>
          <w:szCs w:val="22"/>
          <w:lang w:val="cs-CZ"/>
        </w:rPr>
        <w:t>PlanRadaru</w:t>
      </w:r>
      <w:proofErr w:type="spellEnd"/>
      <w:r w:rsidR="001910F1">
        <w:rPr>
          <w:rFonts w:ascii="Lato-Light" w:hAnsi="Lato-Light" w:cs="Segoe UI"/>
          <w:sz w:val="22"/>
          <w:szCs w:val="22"/>
          <w:lang w:val="cs-CZ"/>
        </w:rPr>
        <w:t xml:space="preserve"> zaznamenává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cestu staveništěm na</w:t>
      </w:r>
      <w:r w:rsidR="001910F1">
        <w:rPr>
          <w:rFonts w:ascii="Lato-Light" w:hAnsi="Lato-Light" w:cs="Segoe UI"/>
          <w:sz w:val="22"/>
          <w:szCs w:val="22"/>
          <w:lang w:val="cs-CZ"/>
        </w:rPr>
        <w:t> 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>digitálním stavebním plánu</w:t>
      </w:r>
      <w:r w:rsidR="00FA14F2">
        <w:rPr>
          <w:rFonts w:ascii="Lato-Light" w:hAnsi="Lato-Light" w:cs="Segoe UI"/>
          <w:sz w:val="22"/>
          <w:szCs w:val="22"/>
          <w:lang w:val="cs-CZ"/>
        </w:rPr>
        <w:t xml:space="preserve">. Celý proces usměrňují vhodně zvolené 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>algoritmy</w:t>
      </w:r>
      <w:r w:rsidR="00FA14F2">
        <w:rPr>
          <w:rFonts w:ascii="Lato-Light" w:hAnsi="Lato-Light" w:cs="Segoe UI"/>
          <w:sz w:val="22"/>
          <w:szCs w:val="22"/>
          <w:lang w:val="cs-CZ"/>
        </w:rPr>
        <w:t>, které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neustále </w:t>
      </w:r>
      <w:r w:rsidR="001910F1">
        <w:rPr>
          <w:rFonts w:ascii="Lato-Light" w:hAnsi="Lato-Light" w:cs="Segoe UI"/>
          <w:sz w:val="22"/>
          <w:szCs w:val="22"/>
          <w:lang w:val="cs-CZ"/>
        </w:rPr>
        <w:t>upřesňují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sekvenční 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data k určení polohy a trasy. </w:t>
      </w:r>
      <w:r w:rsidR="00FA14F2">
        <w:rPr>
          <w:rFonts w:ascii="Lato-Light" w:hAnsi="Lato-Light" w:cs="Segoe UI"/>
          <w:sz w:val="22"/>
          <w:szCs w:val="22"/>
          <w:lang w:val="cs-CZ"/>
        </w:rPr>
        <w:t>Ta je následně</w:t>
      </w:r>
      <w:r w:rsidR="001910F1">
        <w:rPr>
          <w:rFonts w:ascii="Lato-Light" w:hAnsi="Lato-Light" w:cs="Segoe UI"/>
          <w:sz w:val="22"/>
          <w:szCs w:val="22"/>
          <w:lang w:val="cs-CZ"/>
        </w:rPr>
        <w:t xml:space="preserve"> zaznamenán</w:t>
      </w:r>
      <w:r w:rsidR="00FA14F2">
        <w:rPr>
          <w:rFonts w:ascii="Lato-Light" w:hAnsi="Lato-Light" w:cs="Segoe UI"/>
          <w:sz w:val="22"/>
          <w:szCs w:val="22"/>
          <w:lang w:val="cs-CZ"/>
        </w:rPr>
        <w:t>a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do plánu pomocí algoritmů počítačového vidění napojeného na umělou inteligenci, </w:t>
      </w:r>
      <w:r w:rsidR="00FA14F2">
        <w:rPr>
          <w:rFonts w:ascii="Lato-Light" w:hAnsi="Lato-Light" w:cs="Segoe UI"/>
          <w:sz w:val="22"/>
          <w:szCs w:val="22"/>
          <w:lang w:val="cs-CZ"/>
        </w:rPr>
        <w:t>jež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integruje další odhady vzdálenost</w:t>
      </w:r>
      <w:r w:rsidR="00271D99">
        <w:rPr>
          <w:rFonts w:ascii="Lato-Light" w:hAnsi="Lato-Light" w:cs="Segoe UI"/>
          <w:sz w:val="22"/>
          <w:szCs w:val="22"/>
          <w:lang w:val="cs-CZ"/>
        </w:rPr>
        <w:t>i</w:t>
      </w:r>
      <w:r w:rsidRPr="00382A85" w:rsidR="001910F1">
        <w:rPr>
          <w:rFonts w:ascii="Lato-Light" w:hAnsi="Lato-Light" w:cs="Segoe UI"/>
          <w:sz w:val="22"/>
          <w:szCs w:val="22"/>
          <w:lang w:val="cs-CZ"/>
        </w:rPr>
        <w:t xml:space="preserve"> a přesnou lokalizaci. </w:t>
      </w:r>
    </w:p>
    <w:p w:rsidR="001910F1" w:rsidP="00BE2474" w:rsidRDefault="00333F94" w14:paraId="43D065D9" w14:textId="3D719C8E">
      <w:pPr>
        <w:jc w:val="both"/>
        <w:rPr>
          <w:rFonts w:ascii="Lato-Light" w:hAnsi="Lato-Light" w:cs="Segoe UI"/>
          <w:sz w:val="22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11A4B6" wp14:editId="368D2B15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2927350" cy="1979295"/>
            <wp:effectExtent l="0" t="0" r="6350" b="1905"/>
            <wp:wrapTight wrapText="bothSides">
              <wp:wrapPolygon edited="0">
                <wp:start x="0" y="0"/>
                <wp:lineTo x="0" y="21413"/>
                <wp:lineTo x="21506" y="21413"/>
                <wp:lineTo x="21506" y="0"/>
                <wp:lineTo x="0" y="0"/>
              </wp:wrapPolygon>
            </wp:wrapTight>
            <wp:docPr id="11661180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0CD" w:rsidP="3ED422EE" w:rsidRDefault="00A53A49" w14:paraId="4FB123D1" w14:textId="06608A09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  <w:r w:rsidRPr="3ED422EE">
        <w:rPr>
          <w:rFonts w:ascii="Lato-Light" w:hAnsi="Lato-Light" w:cs="Segoe UI"/>
          <w:sz w:val="22"/>
          <w:szCs w:val="22"/>
          <w:lang w:val="cs-CZ"/>
        </w:rPr>
        <w:t>Zásadním přínose</w:t>
      </w:r>
      <w:r w:rsidRPr="3ED422EE" w:rsidR="00B90872">
        <w:rPr>
          <w:rFonts w:ascii="Lato-Light" w:hAnsi="Lato-Light" w:cs="Segoe UI"/>
          <w:sz w:val="22"/>
          <w:szCs w:val="22"/>
          <w:lang w:val="cs-CZ"/>
        </w:rPr>
        <w:t xml:space="preserve">m </w:t>
      </w:r>
      <w:r w:rsidRPr="3ED422EE" w:rsidR="00FA14F2">
        <w:rPr>
          <w:rFonts w:ascii="Lato-Light" w:hAnsi="Lato-Light" w:cs="Segoe UI"/>
          <w:sz w:val="22"/>
          <w:szCs w:val="22"/>
          <w:lang w:val="cs-CZ"/>
        </w:rPr>
        <w:t>“</w:t>
      </w:r>
      <w:proofErr w:type="spellStart"/>
      <w:r w:rsidRPr="3ED422EE" w:rsidR="00FA14F2">
        <w:rPr>
          <w:rFonts w:ascii="Lato-Light" w:hAnsi="Lato-Light" w:cs="Segoe UI"/>
          <w:sz w:val="22"/>
          <w:szCs w:val="22"/>
          <w:lang w:val="cs-CZ"/>
        </w:rPr>
        <w:t>SiteView</w:t>
      </w:r>
      <w:proofErr w:type="spellEnd"/>
      <w:r w:rsidRPr="3ED422EE" w:rsidR="00FA14F2">
        <w:rPr>
          <w:rFonts w:ascii="Lato-Light" w:hAnsi="Lato-Light" w:cs="Segoe UI"/>
          <w:sz w:val="22"/>
          <w:szCs w:val="22"/>
          <w:lang w:val="cs-CZ"/>
        </w:rPr>
        <w:t xml:space="preserve">” </w:t>
      </w:r>
      <w:r w:rsidRPr="3ED422EE" w:rsidR="00B90872">
        <w:rPr>
          <w:rFonts w:ascii="Lato-Light" w:hAnsi="Lato-Light" w:cs="Segoe UI"/>
          <w:sz w:val="22"/>
          <w:szCs w:val="22"/>
          <w:lang w:val="cs-CZ"/>
        </w:rPr>
        <w:t>je</w:t>
      </w:r>
      <w:r w:rsidRPr="3ED422EE">
        <w:rPr>
          <w:rFonts w:ascii="Lato-Light" w:hAnsi="Lato-Light" w:cs="Segoe UI"/>
          <w:sz w:val="22"/>
          <w:szCs w:val="22"/>
          <w:lang w:val="cs-CZ"/>
        </w:rPr>
        <w:t>, že projektovým týmům poskytne detailní 360°</w:t>
      </w:r>
      <w:r w:rsidRPr="3ED422EE" w:rsidR="00FA14F2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>
        <w:rPr>
          <w:rFonts w:ascii="Lato-Light" w:hAnsi="Lato-Light" w:cs="Segoe UI"/>
          <w:sz w:val="22"/>
          <w:szCs w:val="22"/>
          <w:lang w:val="cs-CZ"/>
        </w:rPr>
        <w:t>přehled o</w:t>
      </w:r>
      <w:r w:rsidRPr="3ED422EE" w:rsidR="00B90872">
        <w:rPr>
          <w:rFonts w:ascii="Lato-Light" w:hAnsi="Lato-Light" w:cs="Segoe UI"/>
          <w:sz w:val="22"/>
          <w:szCs w:val="22"/>
          <w:lang w:val="cs-CZ"/>
        </w:rPr>
        <w:t> </w:t>
      </w:r>
      <w:r w:rsidRPr="3ED422EE" w:rsidR="00FA14F2">
        <w:rPr>
          <w:rFonts w:ascii="Lato-Light" w:hAnsi="Lato-Light" w:cs="Segoe UI"/>
          <w:sz w:val="22"/>
          <w:szCs w:val="22"/>
          <w:lang w:val="cs-CZ"/>
        </w:rPr>
        <w:t>vykonávaných pracích a jejich pokroku</w:t>
      </w:r>
      <w:r w:rsidRPr="3ED422EE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FA14F2">
        <w:rPr>
          <w:rFonts w:ascii="Lato-Light" w:hAnsi="Lato-Light" w:cs="Segoe UI"/>
          <w:sz w:val="22"/>
          <w:szCs w:val="22"/>
          <w:lang w:val="cs-CZ"/>
        </w:rPr>
        <w:t>v</w:t>
      </w:r>
      <w:r w:rsidRPr="3ED422EE">
        <w:rPr>
          <w:rFonts w:ascii="Lato-Light" w:hAnsi="Lato-Light" w:cs="Segoe UI"/>
          <w:sz w:val="22"/>
          <w:szCs w:val="22"/>
          <w:lang w:val="cs-CZ"/>
        </w:rPr>
        <w:t>e snadno použitelném rozhraní</w:t>
      </w:r>
      <w:r w:rsidRPr="3ED422EE" w:rsidR="00FA14F2">
        <w:rPr>
          <w:rFonts w:ascii="Lato-Light" w:hAnsi="Lato-Light" w:cs="Segoe UI"/>
          <w:sz w:val="22"/>
          <w:szCs w:val="22"/>
          <w:lang w:val="cs-CZ"/>
        </w:rPr>
        <w:t xml:space="preserve">. Umožní propojit veškeré procesy na jednom místě, čímž posune platformu od </w:t>
      </w:r>
      <w:proofErr w:type="spellStart"/>
      <w:r w:rsidRPr="3ED422EE" w:rsidR="00FA14F2">
        <w:rPr>
          <w:rFonts w:ascii="Lato-Light" w:hAnsi="Lato-Light" w:cs="Segoe UI"/>
          <w:sz w:val="22"/>
          <w:szCs w:val="22"/>
          <w:lang w:val="cs-CZ"/>
        </w:rPr>
        <w:t>PlanRadaru</w:t>
      </w:r>
      <w:proofErr w:type="spellEnd"/>
      <w:r w:rsidRPr="3ED422EE" w:rsidR="00FA14F2">
        <w:rPr>
          <w:rFonts w:ascii="Lato-Light" w:hAnsi="Lato-Light" w:cs="Segoe UI"/>
          <w:sz w:val="22"/>
          <w:szCs w:val="22"/>
          <w:lang w:val="cs-CZ"/>
        </w:rPr>
        <w:t xml:space="preserve"> na další úroveň. </w:t>
      </w:r>
      <w:r w:rsidRPr="3ED422EE" w:rsidR="004750CD">
        <w:rPr>
          <w:rFonts w:ascii="Lato-Light" w:hAnsi="Lato-Light" w:cs="Segoe UI"/>
          <w:sz w:val="22"/>
          <w:szCs w:val="22"/>
          <w:lang w:val="cs-CZ"/>
        </w:rPr>
        <w:t xml:space="preserve">Takto transparentní přístup k informacím </w:t>
      </w:r>
      <w:r w:rsidRPr="3ED422EE" w:rsidR="2814E46C">
        <w:rPr>
          <w:rFonts w:ascii="Lato-Light" w:hAnsi="Lato-Light" w:cs="Segoe UI"/>
          <w:sz w:val="22"/>
          <w:szCs w:val="22"/>
          <w:lang w:val="cs-CZ"/>
        </w:rPr>
        <w:t xml:space="preserve">do budoucna pomůže </w:t>
      </w:r>
      <w:r w:rsidRPr="3ED422EE" w:rsidR="004750CD">
        <w:rPr>
          <w:rFonts w:ascii="Lato-Light" w:hAnsi="Lato-Light" w:cs="Segoe UI"/>
          <w:sz w:val="22"/>
          <w:szCs w:val="22"/>
          <w:lang w:val="cs-CZ"/>
        </w:rPr>
        <w:t xml:space="preserve">předcházet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jakýmkoliv </w:t>
      </w:r>
      <w:r w:rsidRPr="3ED422EE" w:rsidR="004750CD">
        <w:rPr>
          <w:rFonts w:ascii="Lato-Light" w:hAnsi="Lato-Light" w:cs="Segoe UI"/>
          <w:sz w:val="22"/>
          <w:szCs w:val="22"/>
          <w:lang w:val="cs-CZ"/>
        </w:rPr>
        <w:t>nedorozumění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m</w:t>
      </w:r>
      <w:r w:rsidRPr="3ED422EE" w:rsidR="004750CD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a </w:t>
      </w:r>
      <w:r w:rsidRPr="3ED422EE" w:rsidR="004750CD">
        <w:rPr>
          <w:rFonts w:ascii="Lato-Light" w:hAnsi="Lato-Light" w:cs="Segoe UI"/>
          <w:sz w:val="22"/>
          <w:szCs w:val="22"/>
          <w:lang w:val="cs-CZ"/>
        </w:rPr>
        <w:t>eliminovat případné spory.</w:t>
      </w:r>
    </w:p>
    <w:p w:rsidR="00333F94" w:rsidP="3ED422EE" w:rsidRDefault="00333F94" w14:paraId="53BE65CD" w14:textId="34F574A8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</w:p>
    <w:p w:rsidRPr="00382A85" w:rsidR="00B41620" w:rsidP="3ED422EE" w:rsidRDefault="00587B6F" w14:paraId="11E8478B" w14:textId="145E365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cs-CZ"/>
        </w:rPr>
      </w:pPr>
      <w:r>
        <w:rPr>
          <w:rFonts w:ascii="Lato-Light" w:hAnsi="Lato-Light" w:cs="Segoe UI"/>
          <w:sz w:val="22"/>
          <w:szCs w:val="22"/>
          <w:lang w:val="cs-CZ"/>
        </w:rPr>
        <w:t>U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vedení funkce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“</w:t>
      </w:r>
      <w:proofErr w:type="spellStart"/>
      <w:r w:rsidRPr="3ED422EE" w:rsidR="00596AE1">
        <w:rPr>
          <w:rFonts w:ascii="Lato-Light" w:hAnsi="Lato-Light" w:cs="Segoe UI"/>
          <w:sz w:val="22"/>
          <w:szCs w:val="22"/>
          <w:lang w:val="cs-CZ"/>
        </w:rPr>
        <w:t>SiteView</w:t>
      </w:r>
      <w:proofErr w:type="spellEnd"/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”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je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pouze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začátkem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. Brzy na ni navážou další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vylepšení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: ať už jde o</w:t>
      </w:r>
      <w:r>
        <w:rPr>
          <w:rFonts w:ascii="Lato-Light" w:hAnsi="Lato-Light" w:cs="Segoe UI"/>
          <w:sz w:val="22"/>
          <w:szCs w:val="22"/>
          <w:lang w:val="cs-CZ"/>
        </w:rPr>
        <w:t> 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i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ntegraci technologie BIM a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nebo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možnost zadáv</w:t>
      </w:r>
      <w:r w:rsidRPr="3ED422EE" w:rsidR="60533339">
        <w:rPr>
          <w:rFonts w:ascii="Lato-Light" w:hAnsi="Lato-Light" w:cs="Segoe UI"/>
          <w:sz w:val="22"/>
          <w:szCs w:val="22"/>
          <w:lang w:val="cs-CZ"/>
        </w:rPr>
        <w:t xml:space="preserve">ání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jednotliv</w:t>
      </w:r>
      <w:r w:rsidRPr="3ED422EE" w:rsidR="0DFA3F37">
        <w:rPr>
          <w:rFonts w:ascii="Lato-Light" w:hAnsi="Lato-Light" w:cs="Segoe UI"/>
          <w:sz w:val="22"/>
          <w:szCs w:val="22"/>
          <w:lang w:val="cs-CZ"/>
        </w:rPr>
        <w:t>ých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tiket</w:t>
      </w:r>
      <w:r w:rsidRPr="3ED422EE" w:rsidR="39EFC2CA">
        <w:rPr>
          <w:rFonts w:ascii="Lato-Light" w:hAnsi="Lato-Light" w:cs="Segoe UI"/>
          <w:sz w:val="22"/>
          <w:szCs w:val="22"/>
          <w:lang w:val="cs-CZ"/>
        </w:rPr>
        <w:t>ů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neboli online poznám</w:t>
      </w:r>
      <w:r w:rsidRPr="3ED422EE" w:rsidR="0F1EE3C4">
        <w:rPr>
          <w:rFonts w:ascii="Lato-Light" w:hAnsi="Lato-Light" w:cs="Segoe UI"/>
          <w:sz w:val="22"/>
          <w:szCs w:val="22"/>
          <w:lang w:val="cs-CZ"/>
        </w:rPr>
        <w:t>ek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přímo 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k</w:t>
      </w:r>
      <w:r w:rsidRPr="3ED422EE" w:rsidR="47CD0216">
        <w:rPr>
          <w:rFonts w:ascii="Lato-Light" w:hAnsi="Lato-Light" w:cs="Segoe UI"/>
          <w:sz w:val="22"/>
          <w:szCs w:val="22"/>
          <w:lang w:val="cs-CZ"/>
        </w:rPr>
        <w:t xml:space="preserve"> 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>panoramatický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m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 sním</w:t>
      </w:r>
      <w:r w:rsidRPr="3ED422EE" w:rsidR="00596AE1">
        <w:rPr>
          <w:rFonts w:ascii="Lato-Light" w:hAnsi="Lato-Light" w:cs="Segoe UI"/>
          <w:sz w:val="22"/>
          <w:szCs w:val="22"/>
          <w:lang w:val="cs-CZ"/>
        </w:rPr>
        <w:t>kům</w:t>
      </w:r>
      <w:r w:rsidRPr="3ED422EE" w:rsidR="00B41620">
        <w:rPr>
          <w:rFonts w:ascii="Lato-Light" w:hAnsi="Lato-Light" w:cs="Segoe UI"/>
          <w:sz w:val="22"/>
          <w:szCs w:val="22"/>
          <w:lang w:val="cs-CZ"/>
        </w:rPr>
        <w:t xml:space="preserve">. </w:t>
      </w:r>
    </w:p>
    <w:p w:rsidRPr="00382A85" w:rsidR="00E924BB" w:rsidP="00D1042D" w:rsidRDefault="00E924BB" w14:paraId="7F0E12CE" w14:textId="77777777">
      <w:pPr>
        <w:rPr>
          <w:b/>
          <w:bCs/>
          <w:color w:val="FFFFFF" w:themeColor="background1"/>
          <w:sz w:val="22"/>
          <w:szCs w:val="22"/>
          <w:lang w:val="cs-CZ"/>
        </w:rPr>
      </w:pPr>
    </w:p>
    <w:p w:rsidRPr="00382A85" w:rsidR="0088703A" w:rsidP="0088703A" w:rsidRDefault="0088703A" w14:paraId="73C1AB12" w14:textId="77777777">
      <w:pPr>
        <w:rPr>
          <w:sz w:val="22"/>
          <w:szCs w:val="22"/>
          <w:lang w:val="cs-CZ"/>
        </w:rPr>
      </w:pPr>
    </w:p>
    <w:p w:rsidRPr="00382A85" w:rsidR="003B2C8F" w:rsidP="00F1289B" w:rsidRDefault="003B2C8F" w14:paraId="35169B5A" w14:textId="77777777">
      <w:pPr>
        <w:jc w:val="both"/>
        <w:rPr>
          <w:rFonts w:ascii="Lato-Light" w:hAnsi="Lato-Light" w:cs="Lato-Light"/>
          <w:b/>
          <w:bCs/>
          <w:sz w:val="18"/>
          <w:szCs w:val="18"/>
          <w:lang w:val="cs-CZ"/>
        </w:rPr>
      </w:pPr>
      <w:r w:rsidRPr="00382A85">
        <w:rPr>
          <w:rFonts w:ascii="Lato-Light" w:hAnsi="Lato-Light" w:cs="Lato-Light"/>
          <w:b/>
          <w:bCs/>
          <w:sz w:val="18"/>
          <w:szCs w:val="18"/>
          <w:lang w:val="cs-CZ"/>
        </w:rPr>
        <w:t>Pro více informací kontaktujte:</w:t>
      </w:r>
    </w:p>
    <w:p w:rsidRPr="00382A85" w:rsidR="003B2C8F" w:rsidP="00F1289B" w:rsidRDefault="003B2C8F" w14:paraId="3F52926E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Crest</w:t>
      </w:r>
      <w:proofErr w:type="spellEnd"/>
      <w:r w:rsidRPr="00382A85">
        <w:rPr>
          <w:rFonts w:ascii="Lato-Light" w:hAnsi="Lato-Light" w:cs="Lato-Light"/>
          <w:sz w:val="18"/>
          <w:szCs w:val="18"/>
          <w:lang w:val="cs-CZ"/>
        </w:rPr>
        <w:t xml:space="preserve"> Communications, a.s.</w:t>
      </w:r>
    </w:p>
    <w:p w:rsidRPr="00382A85" w:rsidR="003B2C8F" w:rsidP="00F1289B" w:rsidRDefault="003B2C8F" w14:paraId="5DC84B6B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r w:rsidRPr="00382A85">
        <w:rPr>
          <w:rFonts w:ascii="Lato-Light" w:hAnsi="Lato-Light" w:cs="Lato-Light"/>
          <w:sz w:val="18"/>
          <w:szCs w:val="18"/>
          <w:lang w:val="cs-CZ"/>
        </w:rPr>
        <w:t>Denisa Kolaříková</w:t>
      </w:r>
    </w:p>
    <w:p w:rsidRPr="00382A85" w:rsidR="003B2C8F" w:rsidP="00F1289B" w:rsidRDefault="003B2C8F" w14:paraId="68023052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Account</w:t>
      </w:r>
      <w:proofErr w:type="spellEnd"/>
      <w:r w:rsidRPr="00382A85">
        <w:rPr>
          <w:rFonts w:ascii="Lato-Light" w:hAnsi="Lato-Light" w:cs="Lato-Light"/>
          <w:sz w:val="18"/>
          <w:szCs w:val="18"/>
          <w:lang w:val="cs-CZ"/>
        </w:rPr>
        <w:t xml:space="preserve"> Manager</w:t>
      </w:r>
    </w:p>
    <w:p w:rsidRPr="00382A85" w:rsidR="003B2C8F" w:rsidP="00F1289B" w:rsidRDefault="003B2C8F" w14:paraId="37049B92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Gsm</w:t>
      </w:r>
      <w:proofErr w:type="spellEnd"/>
      <w:r w:rsidRPr="00382A85">
        <w:rPr>
          <w:rFonts w:ascii="Lato-Light" w:hAnsi="Lato-Light" w:cs="Lato-Light"/>
          <w:sz w:val="18"/>
          <w:szCs w:val="18"/>
          <w:lang w:val="cs-CZ"/>
        </w:rPr>
        <w:t>: +420 731 613 606</w:t>
      </w:r>
    </w:p>
    <w:p w:rsidRPr="00382A85" w:rsidR="003B2C8F" w:rsidP="00F1289B" w:rsidRDefault="003B2C8F" w14:paraId="46D10B74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r w:rsidRPr="00382A85">
        <w:rPr>
          <w:rFonts w:ascii="Lato-Light" w:hAnsi="Lato-Light" w:cs="Lato-Light"/>
          <w:sz w:val="18"/>
          <w:szCs w:val="18"/>
          <w:lang w:val="cs-CZ"/>
        </w:rPr>
        <w:t>E-mail: </w:t>
      </w:r>
      <w:hyperlink w:tgtFrame="_blank" w:history="1" r:id="rId14">
        <w:r w:rsidRPr="00382A85">
          <w:rPr>
            <w:rStyle w:val="Hypertextovodkaz"/>
            <w:rFonts w:ascii="Lato-Light" w:hAnsi="Lato-Light" w:cs="Lato-Light"/>
            <w:sz w:val="18"/>
            <w:szCs w:val="18"/>
            <w:lang w:val="cs-CZ"/>
          </w:rPr>
          <w:t>denisa.kolarikova@crestcom.cz</w:t>
        </w:r>
      </w:hyperlink>
    </w:p>
    <w:p w:rsidRPr="00382A85" w:rsidR="003B2C8F" w:rsidP="00F1289B" w:rsidRDefault="00000000" w14:paraId="5CB12BB1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hyperlink w:tgtFrame="_blank" w:history="1" r:id="rId15">
        <w:r w:rsidRPr="00382A85" w:rsidR="003B2C8F">
          <w:rPr>
            <w:rStyle w:val="Hypertextovodkaz"/>
            <w:rFonts w:ascii="Lato-Light" w:hAnsi="Lato-Light" w:cs="Lato-Light"/>
            <w:sz w:val="18"/>
            <w:szCs w:val="18"/>
            <w:lang w:val="cs-CZ"/>
          </w:rPr>
          <w:t>www.crestcom.cz</w:t>
        </w:r>
      </w:hyperlink>
    </w:p>
    <w:p w:rsidRPr="00382A85" w:rsidR="00F1289B" w:rsidP="00F1289B" w:rsidRDefault="00F1289B" w14:paraId="159E814E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</w:p>
    <w:p w:rsidRPr="00382A85" w:rsidR="003B2C8F" w:rsidP="00F1289B" w:rsidRDefault="003B2C8F" w14:paraId="13E61B3E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r w:rsidRPr="00382A85">
        <w:rPr>
          <w:rFonts w:ascii="Lato-Light" w:hAnsi="Lato-Light" w:cs="Lato-Light"/>
          <w:sz w:val="18"/>
          <w:szCs w:val="18"/>
          <w:lang w:val="cs-CZ"/>
        </w:rPr>
        <w:t>Tereza Štosová</w:t>
      </w:r>
    </w:p>
    <w:p w:rsidRPr="00382A85" w:rsidR="003B2C8F" w:rsidP="00F1289B" w:rsidRDefault="003B2C8F" w14:paraId="7DAFC940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Account</w:t>
      </w:r>
      <w:proofErr w:type="spellEnd"/>
      <w:r w:rsidRPr="00382A85">
        <w:rPr>
          <w:rFonts w:ascii="Lato-Light" w:hAnsi="Lato-Light" w:cs="Lato-Light"/>
          <w:sz w:val="18"/>
          <w:szCs w:val="18"/>
          <w:lang w:val="cs-CZ"/>
        </w:rPr>
        <w:t xml:space="preserve"> </w:t>
      </w: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Executive</w:t>
      </w:r>
      <w:proofErr w:type="spellEnd"/>
    </w:p>
    <w:p w:rsidRPr="00382A85" w:rsidR="003B2C8F" w:rsidP="00F1289B" w:rsidRDefault="003B2C8F" w14:paraId="5BC89123" w14:textId="77777777">
      <w:pPr>
        <w:jc w:val="both"/>
        <w:rPr>
          <w:rFonts w:ascii="Lato-Light" w:hAnsi="Lato-Light" w:cs="Lato-Light"/>
          <w:sz w:val="18"/>
          <w:szCs w:val="18"/>
          <w:lang w:val="cs-CZ"/>
        </w:rPr>
      </w:pPr>
      <w:proofErr w:type="spellStart"/>
      <w:r w:rsidRPr="00382A85">
        <w:rPr>
          <w:rFonts w:ascii="Lato-Light" w:hAnsi="Lato-Light" w:cs="Lato-Light"/>
          <w:sz w:val="18"/>
          <w:szCs w:val="18"/>
          <w:lang w:val="cs-CZ"/>
        </w:rPr>
        <w:t>Gsm</w:t>
      </w:r>
      <w:proofErr w:type="spellEnd"/>
      <w:r w:rsidRPr="00382A85">
        <w:rPr>
          <w:rFonts w:ascii="Lato-Light" w:hAnsi="Lato-Light" w:cs="Lato-Light"/>
          <w:sz w:val="18"/>
          <w:szCs w:val="18"/>
          <w:lang w:val="cs-CZ"/>
        </w:rPr>
        <w:t>: +420 778 495 239</w:t>
      </w:r>
    </w:p>
    <w:p w:rsidR="003B2C8F" w:rsidP="00F1289B" w:rsidRDefault="003B2C8F" w14:paraId="3874D357" w14:textId="77777777">
      <w:pPr>
        <w:jc w:val="both"/>
        <w:rPr>
          <w:rStyle w:val="Hypertextovodkaz"/>
          <w:rFonts w:ascii="Lato-Light" w:hAnsi="Lato-Light" w:cs="Lato-Light"/>
          <w:sz w:val="18"/>
          <w:szCs w:val="18"/>
          <w:lang w:val="cs-CZ"/>
        </w:rPr>
      </w:pPr>
      <w:r w:rsidRPr="00382A85">
        <w:rPr>
          <w:rFonts w:ascii="Lato-Light" w:hAnsi="Lato-Light" w:cs="Lato-Light"/>
          <w:sz w:val="18"/>
          <w:szCs w:val="18"/>
          <w:lang w:val="cs-CZ"/>
        </w:rPr>
        <w:t>E-mail: </w:t>
      </w:r>
      <w:hyperlink w:tgtFrame="_blank" w:history="1" r:id="rId16">
        <w:r w:rsidRPr="00382A85">
          <w:rPr>
            <w:rStyle w:val="Hypertextovodkaz"/>
            <w:rFonts w:ascii="Lato-Light" w:hAnsi="Lato-Light" w:cs="Lato-Light"/>
            <w:sz w:val="18"/>
            <w:szCs w:val="18"/>
            <w:lang w:val="cs-CZ"/>
          </w:rPr>
          <w:t>tereza.stosova@crestcom.cz</w:t>
        </w:r>
      </w:hyperlink>
    </w:p>
    <w:p w:rsidRPr="00382A85" w:rsidR="003B2C8F" w:rsidP="00F1289B" w:rsidRDefault="00F04406" w14:paraId="2ED5A225" w14:textId="1ED35648">
      <w:pPr>
        <w:jc w:val="both"/>
        <w:rPr>
          <w:rFonts w:ascii="Lato-Light" w:hAnsi="Lato-Light" w:cs="Lato-Light"/>
          <w:b/>
          <w:bCs/>
          <w:sz w:val="18"/>
          <w:szCs w:val="18"/>
          <w:lang w:val="cs-CZ"/>
        </w:rPr>
      </w:pPr>
      <w:r>
        <w:rPr>
          <w:rFonts w:ascii="Lato-Light" w:hAnsi="Lato-Light" w:cs="Lato-Light"/>
          <w:b/>
          <w:bCs/>
          <w:sz w:val="18"/>
          <w:szCs w:val="18"/>
          <w:lang w:val="cs-CZ"/>
        </w:rPr>
        <w:br/>
      </w:r>
      <w:r w:rsidRPr="00382A85" w:rsidR="003B2C8F">
        <w:rPr>
          <w:rFonts w:ascii="Lato-Light" w:hAnsi="Lato-Light" w:cs="Lato-Light"/>
          <w:b/>
          <w:bCs/>
          <w:sz w:val="18"/>
          <w:szCs w:val="18"/>
          <w:lang w:val="cs-CZ"/>
        </w:rPr>
        <w:br/>
      </w:r>
      <w:r w:rsidRPr="00382A85" w:rsidR="003B2C8F">
        <w:rPr>
          <w:rFonts w:ascii="Lato-Light" w:hAnsi="Lato-Light" w:cs="Lato-Light"/>
          <w:b/>
          <w:bCs/>
          <w:sz w:val="18"/>
          <w:szCs w:val="18"/>
          <w:lang w:val="cs-CZ"/>
        </w:rPr>
        <w:t xml:space="preserve">O </w:t>
      </w:r>
      <w:proofErr w:type="spellStart"/>
      <w:r w:rsidRPr="00382A85" w:rsidR="003B2C8F">
        <w:rPr>
          <w:rFonts w:ascii="Lato-Light" w:hAnsi="Lato-Light" w:cs="Lato-Light"/>
          <w:b/>
          <w:bCs/>
          <w:sz w:val="18"/>
          <w:szCs w:val="18"/>
          <w:lang w:val="cs-CZ"/>
        </w:rPr>
        <w:t>PlanRadaru</w:t>
      </w:r>
      <w:proofErr w:type="spellEnd"/>
    </w:p>
    <w:p w:rsidRPr="00382A85" w:rsidR="00DB090A" w:rsidP="582BD63C" w:rsidRDefault="00DB090A" w14:paraId="441B7AF7" w14:textId="71DFCFA9">
      <w:pPr>
        <w:jc w:val="both"/>
        <w:rPr>
          <w:rFonts w:ascii="Lato-Light" w:hAnsi="Lato-Light" w:cs="Lato-Light"/>
          <w:sz w:val="18"/>
          <w:szCs w:val="18"/>
          <w:lang w:val="cs-CZ"/>
        </w:rPr>
      </w:pPr>
      <w:r w:rsidRPr="582BD63C" w:rsidR="003B2C8F">
        <w:rPr>
          <w:rFonts w:ascii="Lato-Light" w:hAnsi="Lato-Light" w:cs="Lato-Light"/>
          <w:sz w:val="18"/>
          <w:szCs w:val="18"/>
          <w:lang w:val="cs-CZ"/>
        </w:rPr>
        <w:t>PlanRadar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je digitální platforma na bázi 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SaaS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(z anglického “Software as a 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Service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”) pro dokumentaci, správu úkolů a efektivní komunikaci ve stavebnictví. Funguje po celém světě, přičemž v současnosti na více než 75 trzích. 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PlanRadar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digitalizuje každodenní procesy a komunikaci napříč širokým spektrem nemovitostí i různých fází životního cyklu budovy. Platforma propojuje všechny zúčastněné strany a poskytuje přístup k informacím o projektu v reálném čase, což týmům umožňuje zvyšovat kvalitu, snižovat náklady a rychleji realizovat práci. 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PlanRadar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je snadno použitelný a vhodný pro společnosti různého typu zaměření i velikosti. Přidanou hodnotu poskytuje každému, kdo se na projektu podílí: od architektů a projektových inženýrů přes generální dodavatele až po vlastníky a facility manažery. Více než 150 000 profesionálů po celém světě používá 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PlanRadar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ke sledování, sdílení a řešení problémů na místě i mimo něj. Platforma je v současné době k dispozici ve více než 25 jazycích a lze ji používat na</w:t>
      </w:r>
      <w:r w:rsidRPr="582BD63C" w:rsidR="00596AE1">
        <w:rPr>
          <w:rFonts w:ascii="Lato-Light" w:hAnsi="Lato-Light" w:cs="Lato-Light"/>
          <w:sz w:val="18"/>
          <w:szCs w:val="18"/>
          <w:lang w:val="cs-CZ"/>
        </w:rPr>
        <w:t> 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všech zařízeních iOS, Windows a Android. 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>PlanRadar</w:t>
      </w:r>
      <w:r w:rsidRPr="582BD63C" w:rsidR="003B2C8F">
        <w:rPr>
          <w:rFonts w:ascii="Lato-Light" w:hAnsi="Lato-Light" w:cs="Lato-Light"/>
          <w:sz w:val="18"/>
          <w:szCs w:val="18"/>
          <w:lang w:val="cs-CZ"/>
        </w:rPr>
        <w:t xml:space="preserve"> se sídlem ve Vídni v Rakousku má 16 poboček po celém světě. Více o společnosti se dozvíte na </w:t>
      </w:r>
      <w:hyperlink r:id="R643c33dc3ca34a66">
        <w:r w:rsidRPr="582BD63C" w:rsidR="003844C7">
          <w:rPr>
            <w:rStyle w:val="Hypertextovodkaz"/>
            <w:rFonts w:ascii="Lato-Light" w:hAnsi="Lato-Light" w:cs="Lato-Light"/>
            <w:sz w:val="18"/>
            <w:szCs w:val="18"/>
            <w:lang w:val="cs-CZ"/>
          </w:rPr>
          <w:t>http://www.planradar.com/cs/</w:t>
        </w:r>
      </w:hyperlink>
      <w:r w:rsidRPr="582BD63C" w:rsidR="003844C7">
        <w:rPr>
          <w:rFonts w:ascii="Lato-Light" w:hAnsi="Lato-Light" w:cs="Lato-Light"/>
          <w:sz w:val="18"/>
          <w:szCs w:val="18"/>
          <w:lang w:val="cs-CZ"/>
        </w:rPr>
        <w:t>.</w:t>
      </w:r>
    </w:p>
    <w:sectPr w:rsidRPr="00382A85" w:rsidR="00DB090A" w:rsidSect="00F26F00">
      <w:headerReference w:type="default" r:id="rId18"/>
      <w:footerReference w:type="even" r:id="rId19"/>
      <w:footerReference w:type="default" r:id="rId20"/>
      <w:pgSz w:w="11900" w:h="16840" w:orient="portrait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F00" w:rsidP="009A693A" w:rsidRDefault="00F26F00" w14:paraId="41E1B356" w14:textId="77777777">
      <w:r>
        <w:separator/>
      </w:r>
    </w:p>
  </w:endnote>
  <w:endnote w:type="continuationSeparator" w:id="0">
    <w:p w:rsidR="00F26F00" w:rsidP="009A693A" w:rsidRDefault="00F26F00" w14:paraId="2F7D98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:rsidR="00636156" w:rsidP="000D3B9B" w:rsidRDefault="00636156" w14:paraId="0296C132" w14:textId="77777777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  <w:sdtEndPr>
      <w:rPr>
        <w:rStyle w:val="slostrnky"/>
      </w:rPr>
    </w:sdtEndPr>
  </w:sdt>
  <w:p w:rsidR="00636156" w:rsidP="00636156" w:rsidRDefault="00636156" w14:paraId="6C7E5023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99F" w:rsidR="00636156" w:rsidP="00636156" w:rsidRDefault="00636156" w14:paraId="68AC8106" w14:textId="77777777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F00" w:rsidP="009A693A" w:rsidRDefault="00F26F00" w14:paraId="1CF97E82" w14:textId="77777777">
      <w:r>
        <w:separator/>
      </w:r>
    </w:p>
  </w:footnote>
  <w:footnote w:type="continuationSeparator" w:id="0">
    <w:p w:rsidR="00F26F00" w:rsidP="009A693A" w:rsidRDefault="00F26F00" w14:paraId="317C64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693A" w:rsidP="00593D09" w:rsidRDefault="00593D09" w14:paraId="234D1A1D" w14:textId="490E0D58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19D3"/>
    <w:rsid w:val="00023574"/>
    <w:rsid w:val="00027A16"/>
    <w:rsid w:val="000440C0"/>
    <w:rsid w:val="000526B6"/>
    <w:rsid w:val="00062A7D"/>
    <w:rsid w:val="00064AEE"/>
    <w:rsid w:val="00076D47"/>
    <w:rsid w:val="00087A39"/>
    <w:rsid w:val="00094407"/>
    <w:rsid w:val="000A20A4"/>
    <w:rsid w:val="000B6A67"/>
    <w:rsid w:val="000B6D94"/>
    <w:rsid w:val="000C4642"/>
    <w:rsid w:val="000D1170"/>
    <w:rsid w:val="000D3B9B"/>
    <w:rsid w:val="000E65EE"/>
    <w:rsid w:val="000F1BAA"/>
    <w:rsid w:val="00106E5D"/>
    <w:rsid w:val="0010752C"/>
    <w:rsid w:val="0011203B"/>
    <w:rsid w:val="0014136A"/>
    <w:rsid w:val="0016191C"/>
    <w:rsid w:val="0016562F"/>
    <w:rsid w:val="00180D20"/>
    <w:rsid w:val="001910F1"/>
    <w:rsid w:val="00195C6A"/>
    <w:rsid w:val="001A553A"/>
    <w:rsid w:val="001A6D1E"/>
    <w:rsid w:val="001C0047"/>
    <w:rsid w:val="001C2E55"/>
    <w:rsid w:val="001C5CA3"/>
    <w:rsid w:val="001D649B"/>
    <w:rsid w:val="002020A5"/>
    <w:rsid w:val="00215A86"/>
    <w:rsid w:val="00222A25"/>
    <w:rsid w:val="0024636F"/>
    <w:rsid w:val="00260196"/>
    <w:rsid w:val="00271B47"/>
    <w:rsid w:val="00271D99"/>
    <w:rsid w:val="00283740"/>
    <w:rsid w:val="00283E1C"/>
    <w:rsid w:val="00286554"/>
    <w:rsid w:val="002A3F1F"/>
    <w:rsid w:val="002A450C"/>
    <w:rsid w:val="002D485F"/>
    <w:rsid w:val="002D70DE"/>
    <w:rsid w:val="002E3521"/>
    <w:rsid w:val="002F76E9"/>
    <w:rsid w:val="0030534F"/>
    <w:rsid w:val="0033184F"/>
    <w:rsid w:val="00332F05"/>
    <w:rsid w:val="00333F94"/>
    <w:rsid w:val="00353EBF"/>
    <w:rsid w:val="0037003B"/>
    <w:rsid w:val="00372AAD"/>
    <w:rsid w:val="0037392D"/>
    <w:rsid w:val="00382A85"/>
    <w:rsid w:val="003844C7"/>
    <w:rsid w:val="00390B25"/>
    <w:rsid w:val="003B2C8F"/>
    <w:rsid w:val="003B5CE8"/>
    <w:rsid w:val="003B6B64"/>
    <w:rsid w:val="003D597C"/>
    <w:rsid w:val="003E77A6"/>
    <w:rsid w:val="00417B18"/>
    <w:rsid w:val="00437E4F"/>
    <w:rsid w:val="0044007A"/>
    <w:rsid w:val="00473ADD"/>
    <w:rsid w:val="0047424D"/>
    <w:rsid w:val="004750CD"/>
    <w:rsid w:val="00481F7B"/>
    <w:rsid w:val="0049514D"/>
    <w:rsid w:val="0049784A"/>
    <w:rsid w:val="004C208F"/>
    <w:rsid w:val="004D5D92"/>
    <w:rsid w:val="004F1B19"/>
    <w:rsid w:val="00507958"/>
    <w:rsid w:val="00521408"/>
    <w:rsid w:val="00554120"/>
    <w:rsid w:val="0056059D"/>
    <w:rsid w:val="00561C36"/>
    <w:rsid w:val="00570386"/>
    <w:rsid w:val="00571E3E"/>
    <w:rsid w:val="005733C6"/>
    <w:rsid w:val="00575371"/>
    <w:rsid w:val="00575E15"/>
    <w:rsid w:val="005768B5"/>
    <w:rsid w:val="00587B6F"/>
    <w:rsid w:val="00593D09"/>
    <w:rsid w:val="00596AE1"/>
    <w:rsid w:val="005A0C95"/>
    <w:rsid w:val="005D2C97"/>
    <w:rsid w:val="0060622F"/>
    <w:rsid w:val="00610038"/>
    <w:rsid w:val="00636156"/>
    <w:rsid w:val="00660323"/>
    <w:rsid w:val="00686141"/>
    <w:rsid w:val="006A3680"/>
    <w:rsid w:val="006D2F69"/>
    <w:rsid w:val="006E59FF"/>
    <w:rsid w:val="006F6AEA"/>
    <w:rsid w:val="00720BE7"/>
    <w:rsid w:val="00721774"/>
    <w:rsid w:val="00734879"/>
    <w:rsid w:val="0073599A"/>
    <w:rsid w:val="00740DD8"/>
    <w:rsid w:val="00744CF2"/>
    <w:rsid w:val="00751345"/>
    <w:rsid w:val="00765F46"/>
    <w:rsid w:val="007807D0"/>
    <w:rsid w:val="007812E0"/>
    <w:rsid w:val="007857F4"/>
    <w:rsid w:val="007A0D87"/>
    <w:rsid w:val="007A532D"/>
    <w:rsid w:val="007B3B51"/>
    <w:rsid w:val="007C51F8"/>
    <w:rsid w:val="007F47D8"/>
    <w:rsid w:val="00801C22"/>
    <w:rsid w:val="00810F11"/>
    <w:rsid w:val="00846D55"/>
    <w:rsid w:val="0087287F"/>
    <w:rsid w:val="0088703A"/>
    <w:rsid w:val="008B32B9"/>
    <w:rsid w:val="008D0B01"/>
    <w:rsid w:val="008F2050"/>
    <w:rsid w:val="008F69DD"/>
    <w:rsid w:val="008F7266"/>
    <w:rsid w:val="00907D4A"/>
    <w:rsid w:val="009141F4"/>
    <w:rsid w:val="00921058"/>
    <w:rsid w:val="009268DA"/>
    <w:rsid w:val="009303B9"/>
    <w:rsid w:val="009350D5"/>
    <w:rsid w:val="00944184"/>
    <w:rsid w:val="0094704C"/>
    <w:rsid w:val="00947D36"/>
    <w:rsid w:val="00953C21"/>
    <w:rsid w:val="00972364"/>
    <w:rsid w:val="0097637F"/>
    <w:rsid w:val="009838B1"/>
    <w:rsid w:val="00992831"/>
    <w:rsid w:val="009A3053"/>
    <w:rsid w:val="009A693A"/>
    <w:rsid w:val="009D1FBD"/>
    <w:rsid w:val="009F09AE"/>
    <w:rsid w:val="00A40D30"/>
    <w:rsid w:val="00A47BC9"/>
    <w:rsid w:val="00A53691"/>
    <w:rsid w:val="00A53A49"/>
    <w:rsid w:val="00A54EB7"/>
    <w:rsid w:val="00A57CD1"/>
    <w:rsid w:val="00A659BD"/>
    <w:rsid w:val="00A720B8"/>
    <w:rsid w:val="00A763E6"/>
    <w:rsid w:val="00A774F5"/>
    <w:rsid w:val="00A83F32"/>
    <w:rsid w:val="00AA630F"/>
    <w:rsid w:val="00AC093F"/>
    <w:rsid w:val="00AC21F3"/>
    <w:rsid w:val="00AC3951"/>
    <w:rsid w:val="00B03F03"/>
    <w:rsid w:val="00B07AF9"/>
    <w:rsid w:val="00B25ABB"/>
    <w:rsid w:val="00B30981"/>
    <w:rsid w:val="00B36196"/>
    <w:rsid w:val="00B41620"/>
    <w:rsid w:val="00B60232"/>
    <w:rsid w:val="00B70F2F"/>
    <w:rsid w:val="00B7B203"/>
    <w:rsid w:val="00B90872"/>
    <w:rsid w:val="00B9441A"/>
    <w:rsid w:val="00BE2474"/>
    <w:rsid w:val="00BE62B5"/>
    <w:rsid w:val="00C10565"/>
    <w:rsid w:val="00C11632"/>
    <w:rsid w:val="00C322AA"/>
    <w:rsid w:val="00C3799B"/>
    <w:rsid w:val="00C40081"/>
    <w:rsid w:val="00C40682"/>
    <w:rsid w:val="00C4250E"/>
    <w:rsid w:val="00C641CE"/>
    <w:rsid w:val="00C6420A"/>
    <w:rsid w:val="00C7523D"/>
    <w:rsid w:val="00C76D77"/>
    <w:rsid w:val="00C80F72"/>
    <w:rsid w:val="00C83962"/>
    <w:rsid w:val="00C93E93"/>
    <w:rsid w:val="00CB0213"/>
    <w:rsid w:val="00CB22DC"/>
    <w:rsid w:val="00CC47F2"/>
    <w:rsid w:val="00CD14C4"/>
    <w:rsid w:val="00CD5224"/>
    <w:rsid w:val="00CD77A5"/>
    <w:rsid w:val="00CE598B"/>
    <w:rsid w:val="00CF1A0B"/>
    <w:rsid w:val="00D1042D"/>
    <w:rsid w:val="00D3645B"/>
    <w:rsid w:val="00D41386"/>
    <w:rsid w:val="00D81B9A"/>
    <w:rsid w:val="00D9012F"/>
    <w:rsid w:val="00D9321A"/>
    <w:rsid w:val="00DA73BE"/>
    <w:rsid w:val="00DB090A"/>
    <w:rsid w:val="00DC7502"/>
    <w:rsid w:val="00DD2B2C"/>
    <w:rsid w:val="00DE2546"/>
    <w:rsid w:val="00DE56BF"/>
    <w:rsid w:val="00DE6CC4"/>
    <w:rsid w:val="00E06159"/>
    <w:rsid w:val="00E168DE"/>
    <w:rsid w:val="00E3243E"/>
    <w:rsid w:val="00E32A96"/>
    <w:rsid w:val="00E57482"/>
    <w:rsid w:val="00E706FD"/>
    <w:rsid w:val="00E81A4C"/>
    <w:rsid w:val="00E8244A"/>
    <w:rsid w:val="00E84B23"/>
    <w:rsid w:val="00E924BB"/>
    <w:rsid w:val="00EB0413"/>
    <w:rsid w:val="00EB0788"/>
    <w:rsid w:val="00EB4D44"/>
    <w:rsid w:val="00ED4F39"/>
    <w:rsid w:val="00EE011B"/>
    <w:rsid w:val="00F04406"/>
    <w:rsid w:val="00F1289B"/>
    <w:rsid w:val="00F17A21"/>
    <w:rsid w:val="00F213C5"/>
    <w:rsid w:val="00F26F00"/>
    <w:rsid w:val="00F56335"/>
    <w:rsid w:val="00F65111"/>
    <w:rsid w:val="00F705E4"/>
    <w:rsid w:val="00F87CB8"/>
    <w:rsid w:val="00F912AD"/>
    <w:rsid w:val="00F92B74"/>
    <w:rsid w:val="00F9447F"/>
    <w:rsid w:val="00FA14F2"/>
    <w:rsid w:val="00FA1B39"/>
    <w:rsid w:val="00FC699F"/>
    <w:rsid w:val="00FD7C27"/>
    <w:rsid w:val="00FF4D21"/>
    <w:rsid w:val="0228DFDA"/>
    <w:rsid w:val="08604112"/>
    <w:rsid w:val="09056243"/>
    <w:rsid w:val="0DFA3F37"/>
    <w:rsid w:val="0F1EE3C4"/>
    <w:rsid w:val="0FA6E2DE"/>
    <w:rsid w:val="11006B74"/>
    <w:rsid w:val="1905C647"/>
    <w:rsid w:val="19731925"/>
    <w:rsid w:val="22D66D41"/>
    <w:rsid w:val="238172A0"/>
    <w:rsid w:val="24D8E38A"/>
    <w:rsid w:val="2674B3EB"/>
    <w:rsid w:val="276CD35A"/>
    <w:rsid w:val="27F6BD70"/>
    <w:rsid w:val="2810844C"/>
    <w:rsid w:val="2814E46C"/>
    <w:rsid w:val="2AD899CD"/>
    <w:rsid w:val="2FB1CB29"/>
    <w:rsid w:val="30245EDB"/>
    <w:rsid w:val="3067E32E"/>
    <w:rsid w:val="33F05A44"/>
    <w:rsid w:val="346B5ED6"/>
    <w:rsid w:val="36FD1E11"/>
    <w:rsid w:val="378F4DB0"/>
    <w:rsid w:val="37B2EE38"/>
    <w:rsid w:val="39EFC2CA"/>
    <w:rsid w:val="3AD1F53A"/>
    <w:rsid w:val="3BEE5DD4"/>
    <w:rsid w:val="3ED422EE"/>
    <w:rsid w:val="43E2D80D"/>
    <w:rsid w:val="45C49B7C"/>
    <w:rsid w:val="47CD0216"/>
    <w:rsid w:val="48FC3C3E"/>
    <w:rsid w:val="4EB255D9"/>
    <w:rsid w:val="4FD2F4F7"/>
    <w:rsid w:val="4FE3BA47"/>
    <w:rsid w:val="510BAED9"/>
    <w:rsid w:val="530A95B9"/>
    <w:rsid w:val="55BBD506"/>
    <w:rsid w:val="582BD63C"/>
    <w:rsid w:val="5AEDD0BB"/>
    <w:rsid w:val="60533339"/>
    <w:rsid w:val="617B5272"/>
    <w:rsid w:val="64F045FC"/>
    <w:rsid w:val="6B465F23"/>
    <w:rsid w:val="70EAE8D4"/>
    <w:rsid w:val="719CCBBD"/>
    <w:rsid w:val="73104407"/>
    <w:rsid w:val="76206BA5"/>
    <w:rsid w:val="77653E13"/>
    <w:rsid w:val="7A88A6ED"/>
    <w:rsid w:val="7AB4757F"/>
    <w:rsid w:val="7DF0EEA0"/>
    <w:rsid w:val="7F87E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D3111462-E053-4F41-AD27-42BB0D6BB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styleId="Nadpis2Char" w:customStyle="1">
    <w:name w:val="Nadpis 2 Char"/>
    <w:basedOn w:val="Standardnpsmoodstavce"/>
    <w:link w:val="Nadpis2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styleId="cf01" w:customStyle="1">
    <w:name w:val="cf01"/>
    <w:basedOn w:val="Standardnpsmoodstavce"/>
    <w:rsid w:val="00E706FD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ln"/>
    <w:rsid w:val="00E84B2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de-AT" w:eastAsia="de-DE"/>
    </w:rPr>
  </w:style>
  <w:style w:type="character" w:styleId="normaltextrun" w:customStyle="1">
    <w:name w:val="normaltextrun"/>
    <w:basedOn w:val="Standardnpsmoodstavce"/>
    <w:rsid w:val="00E84B23"/>
  </w:style>
  <w:style w:type="character" w:styleId="eop" w:customStyle="1">
    <w:name w:val="eop"/>
    <w:basedOn w:val="Standardnpsmoodstavce"/>
    <w:rsid w:val="00E84B23"/>
  </w:style>
  <w:style w:type="paragraph" w:styleId="Revize">
    <w:name w:val="Revision"/>
    <w:hidden/>
    <w:uiPriority w:val="99"/>
    <w:semiHidden/>
    <w:rsid w:val="00062A7D"/>
  </w:style>
  <w:style w:type="character" w:styleId="ui-provider" w:customStyle="1">
    <w:name w:val="ui-provider"/>
    <w:basedOn w:val="Standardnpsmoodstavce"/>
    <w:rsid w:val="009D1FBD"/>
  </w:style>
  <w:style w:type="character" w:styleId="Zdraznn">
    <w:name w:val="Emphasis"/>
    <w:basedOn w:val="Standardnpsmoodstavce"/>
    <w:uiPriority w:val="20"/>
    <w:qFormat/>
    <w:rsid w:val="003B5CE8"/>
    <w:rPr>
      <w:i/>
      <w:iCs/>
    </w:rPr>
  </w:style>
  <w:style w:type="paragraph" w:styleId="Normlnweb">
    <w:name w:val="Normal (Web)"/>
    <w:basedOn w:val="Normln"/>
    <w:uiPriority w:val="99"/>
    <w:unhideWhenUsed/>
    <w:rsid w:val="00333F9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mailto:tereza.stosova@crestcom.cz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://www.crestcom.cz/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enisa.kolarikova@crestcom.cz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planradar.com/cs/product/siteview/" TargetMode="External" Id="Rfe3aafaed2c04dd6" /><Relationship Type="http://schemas.openxmlformats.org/officeDocument/2006/relationships/hyperlink" Target="http://www.planradar.com/cs/" TargetMode="External" Id="R643c33dc3ca34a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EEE1-F7A6-44BF-916A-636523FC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3890128-C8AC-4C2E-9B37-A003F9E249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Planradar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Content_2</dc:creator>
  <keywords/>
  <dc:description/>
  <lastModifiedBy>Denisa Kolaříková</lastModifiedBy>
  <revision>7</revision>
  <lastPrinted>2019-05-21T23:11:00.0000000Z</lastPrinted>
  <dcterms:created xsi:type="dcterms:W3CDTF">2024-03-12T16:42:00.0000000Z</dcterms:created>
  <dcterms:modified xsi:type="dcterms:W3CDTF">2024-03-13T08:52:12.7203632Z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